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A04EC" w14:textId="77777777" w:rsidR="00554822" w:rsidRPr="007B4CB7" w:rsidRDefault="00554822" w:rsidP="00554822">
      <w:pPr>
        <w:widowControl w:val="0"/>
        <w:autoSpaceDE w:val="0"/>
        <w:autoSpaceDN w:val="0"/>
        <w:ind w:left="3237"/>
        <w:rPr>
          <w:rFonts w:eastAsia="Times New Roman"/>
          <w:iCs/>
        </w:rPr>
      </w:pPr>
      <w:r w:rsidRPr="007B4CB7">
        <w:rPr>
          <w:rFonts w:eastAsia="Times New Roman"/>
          <w:iCs/>
          <w:noProof/>
        </w:rPr>
        <w:drawing>
          <wp:inline distT="0" distB="0" distL="0" distR="0" wp14:anchorId="2BC458E6" wp14:editId="26933923">
            <wp:extent cx="1937401" cy="1015331"/>
            <wp:effectExtent l="0" t="0" r="5715" b="0"/>
            <wp:docPr id="1" name="image1.pn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7401" cy="1015331"/>
                    </a:xfrm>
                    <a:prstGeom prst="rect">
                      <a:avLst/>
                    </a:prstGeom>
                  </pic:spPr>
                </pic:pic>
              </a:graphicData>
            </a:graphic>
          </wp:inline>
        </w:drawing>
      </w:r>
    </w:p>
    <w:p w14:paraId="756B9AC9" w14:textId="77777777" w:rsidR="00554822" w:rsidRPr="007B4CB7" w:rsidRDefault="00554822" w:rsidP="00554822">
      <w:pPr>
        <w:widowControl w:val="0"/>
        <w:autoSpaceDE w:val="0"/>
        <w:autoSpaceDN w:val="0"/>
        <w:rPr>
          <w:rFonts w:eastAsia="Times New Roman"/>
          <w:iCs/>
        </w:rPr>
      </w:pPr>
    </w:p>
    <w:p w14:paraId="3C1E150B" w14:textId="77777777" w:rsidR="00554822" w:rsidRPr="00A15075" w:rsidRDefault="00554822" w:rsidP="00554822">
      <w:pPr>
        <w:widowControl w:val="0"/>
        <w:autoSpaceDE w:val="0"/>
        <w:autoSpaceDN w:val="0"/>
        <w:spacing w:after="120"/>
        <w:jc w:val="center"/>
        <w:rPr>
          <w:rFonts w:eastAsia="Times New Roman"/>
          <w:b/>
          <w:bCs/>
          <w:iCs/>
          <w:sz w:val="28"/>
          <w:szCs w:val="28"/>
        </w:rPr>
      </w:pPr>
      <w:r w:rsidRPr="00A15075">
        <w:rPr>
          <w:rFonts w:eastAsia="Times New Roman"/>
          <w:b/>
          <w:w w:val="105"/>
          <w:sz w:val="28"/>
          <w:szCs w:val="28"/>
        </w:rPr>
        <w:t>Community</w:t>
      </w:r>
      <w:r w:rsidRPr="00A15075">
        <w:rPr>
          <w:rFonts w:eastAsia="Times New Roman"/>
          <w:b/>
          <w:spacing w:val="-10"/>
          <w:w w:val="105"/>
          <w:sz w:val="28"/>
          <w:szCs w:val="28"/>
        </w:rPr>
        <w:t xml:space="preserve"> </w:t>
      </w:r>
      <w:r w:rsidRPr="00A15075">
        <w:rPr>
          <w:rFonts w:eastAsia="Times New Roman"/>
          <w:b/>
          <w:w w:val="105"/>
          <w:sz w:val="28"/>
          <w:szCs w:val="28"/>
        </w:rPr>
        <w:t>Action</w:t>
      </w:r>
      <w:r w:rsidRPr="00A15075">
        <w:rPr>
          <w:rFonts w:eastAsia="Times New Roman"/>
          <w:b/>
          <w:spacing w:val="-6"/>
          <w:w w:val="105"/>
          <w:sz w:val="28"/>
          <w:szCs w:val="28"/>
        </w:rPr>
        <w:t xml:space="preserve"> </w:t>
      </w:r>
      <w:r w:rsidRPr="00A15075">
        <w:rPr>
          <w:rFonts w:eastAsia="Times New Roman"/>
          <w:b/>
          <w:w w:val="105"/>
          <w:sz w:val="28"/>
          <w:szCs w:val="28"/>
        </w:rPr>
        <w:t>Partnership</w:t>
      </w:r>
      <w:r w:rsidRPr="00A15075">
        <w:rPr>
          <w:rFonts w:eastAsia="Times New Roman"/>
          <w:b/>
          <w:spacing w:val="-9"/>
          <w:w w:val="105"/>
          <w:sz w:val="28"/>
          <w:szCs w:val="28"/>
        </w:rPr>
        <w:t xml:space="preserve"> </w:t>
      </w:r>
      <w:r w:rsidRPr="00A15075">
        <w:rPr>
          <w:rFonts w:eastAsia="Times New Roman"/>
          <w:b/>
          <w:w w:val="105"/>
          <w:sz w:val="28"/>
          <w:szCs w:val="28"/>
        </w:rPr>
        <w:t>for</w:t>
      </w:r>
      <w:r w:rsidRPr="00A15075">
        <w:rPr>
          <w:rFonts w:eastAsia="Times New Roman"/>
          <w:b/>
          <w:spacing w:val="-8"/>
          <w:w w:val="105"/>
          <w:sz w:val="28"/>
          <w:szCs w:val="28"/>
        </w:rPr>
        <w:t xml:space="preserve"> </w:t>
      </w:r>
      <w:r w:rsidRPr="00A15075">
        <w:rPr>
          <w:rFonts w:eastAsia="Times New Roman"/>
          <w:b/>
          <w:w w:val="105"/>
          <w:sz w:val="28"/>
          <w:szCs w:val="28"/>
        </w:rPr>
        <w:t>Dutchess</w:t>
      </w:r>
      <w:r w:rsidRPr="00A15075">
        <w:rPr>
          <w:rFonts w:eastAsia="Times New Roman"/>
          <w:b/>
          <w:spacing w:val="-8"/>
          <w:w w:val="105"/>
          <w:sz w:val="28"/>
          <w:szCs w:val="28"/>
        </w:rPr>
        <w:t xml:space="preserve"> </w:t>
      </w:r>
      <w:r w:rsidRPr="00A15075">
        <w:rPr>
          <w:rFonts w:eastAsia="Times New Roman"/>
          <w:b/>
          <w:w w:val="105"/>
          <w:sz w:val="28"/>
          <w:szCs w:val="28"/>
        </w:rPr>
        <w:t>County,</w:t>
      </w:r>
      <w:r w:rsidRPr="00A15075">
        <w:rPr>
          <w:rFonts w:eastAsia="Times New Roman"/>
          <w:b/>
          <w:spacing w:val="-10"/>
          <w:w w:val="105"/>
          <w:sz w:val="28"/>
          <w:szCs w:val="28"/>
        </w:rPr>
        <w:t xml:space="preserve"> </w:t>
      </w:r>
      <w:r w:rsidRPr="00A15075">
        <w:rPr>
          <w:rFonts w:eastAsia="Times New Roman"/>
          <w:b/>
          <w:spacing w:val="-4"/>
          <w:w w:val="105"/>
          <w:sz w:val="28"/>
          <w:szCs w:val="28"/>
        </w:rPr>
        <w:t>Inc.</w:t>
      </w:r>
    </w:p>
    <w:p w14:paraId="344CF568" w14:textId="77777777" w:rsidR="008C625E" w:rsidRDefault="008C625E" w:rsidP="00554822">
      <w:pPr>
        <w:widowControl w:val="0"/>
        <w:autoSpaceDE w:val="0"/>
        <w:autoSpaceDN w:val="0"/>
        <w:spacing w:after="120"/>
        <w:jc w:val="center"/>
        <w:rPr>
          <w:rFonts w:eastAsia="Times New Roman"/>
          <w:b/>
          <w:w w:val="105"/>
          <w:sz w:val="28"/>
          <w:szCs w:val="28"/>
        </w:rPr>
      </w:pPr>
      <w:r>
        <w:rPr>
          <w:rFonts w:eastAsia="Times New Roman"/>
          <w:b/>
          <w:w w:val="105"/>
          <w:sz w:val="28"/>
          <w:szCs w:val="28"/>
        </w:rPr>
        <w:t>Special Budget Report</w:t>
      </w:r>
    </w:p>
    <w:p w14:paraId="09E8A31A" w14:textId="13D6D8EF" w:rsidR="00554822" w:rsidRDefault="00554822" w:rsidP="00554822">
      <w:pPr>
        <w:widowControl w:val="0"/>
        <w:autoSpaceDE w:val="0"/>
        <w:autoSpaceDN w:val="0"/>
        <w:spacing w:after="120"/>
        <w:jc w:val="center"/>
        <w:rPr>
          <w:rFonts w:eastAsia="Times New Roman"/>
          <w:b/>
          <w:w w:val="105"/>
          <w:sz w:val="28"/>
          <w:szCs w:val="28"/>
        </w:rPr>
      </w:pPr>
      <w:r w:rsidRPr="00A15075">
        <w:rPr>
          <w:rFonts w:eastAsia="Times New Roman"/>
          <w:b/>
          <w:w w:val="105"/>
          <w:sz w:val="28"/>
          <w:szCs w:val="28"/>
        </w:rPr>
        <w:t>Board</w:t>
      </w:r>
      <w:r w:rsidRPr="00A15075">
        <w:rPr>
          <w:rFonts w:eastAsia="Times New Roman"/>
          <w:b/>
          <w:spacing w:val="-15"/>
          <w:w w:val="105"/>
          <w:sz w:val="28"/>
          <w:szCs w:val="28"/>
        </w:rPr>
        <w:t xml:space="preserve"> </w:t>
      </w:r>
      <w:r w:rsidRPr="00A15075">
        <w:rPr>
          <w:rFonts w:eastAsia="Times New Roman"/>
          <w:b/>
          <w:w w:val="105"/>
          <w:sz w:val="28"/>
          <w:szCs w:val="28"/>
        </w:rPr>
        <w:t>of</w:t>
      </w:r>
      <w:r w:rsidRPr="00A15075">
        <w:rPr>
          <w:rFonts w:eastAsia="Times New Roman"/>
          <w:b/>
          <w:spacing w:val="-15"/>
          <w:w w:val="105"/>
          <w:sz w:val="28"/>
          <w:szCs w:val="28"/>
        </w:rPr>
        <w:t xml:space="preserve"> </w:t>
      </w:r>
      <w:r w:rsidRPr="00A15075">
        <w:rPr>
          <w:rFonts w:eastAsia="Times New Roman"/>
          <w:b/>
          <w:w w:val="105"/>
          <w:sz w:val="28"/>
          <w:szCs w:val="28"/>
        </w:rPr>
        <w:t>Directors</w:t>
      </w:r>
      <w:r w:rsidRPr="00A15075">
        <w:rPr>
          <w:rFonts w:eastAsia="Times New Roman"/>
          <w:b/>
          <w:spacing w:val="-13"/>
          <w:w w:val="105"/>
          <w:sz w:val="28"/>
          <w:szCs w:val="28"/>
        </w:rPr>
        <w:t xml:space="preserve"> </w:t>
      </w:r>
      <w:r w:rsidRPr="00A15075">
        <w:rPr>
          <w:rFonts w:eastAsia="Times New Roman"/>
          <w:b/>
          <w:w w:val="105"/>
          <w:sz w:val="28"/>
          <w:szCs w:val="28"/>
        </w:rPr>
        <w:t xml:space="preserve">Meeting </w:t>
      </w:r>
    </w:p>
    <w:p w14:paraId="2ABAFFCB" w14:textId="5DA885DF" w:rsidR="00554822" w:rsidRPr="007B4CB7" w:rsidRDefault="00554822" w:rsidP="00554822">
      <w:pPr>
        <w:widowControl w:val="0"/>
        <w:autoSpaceDE w:val="0"/>
        <w:autoSpaceDN w:val="0"/>
        <w:spacing w:after="120"/>
        <w:jc w:val="center"/>
        <w:rPr>
          <w:rFonts w:eastAsia="Times New Roman"/>
          <w:b/>
          <w:bCs/>
          <w:iCs/>
        </w:rPr>
      </w:pPr>
      <w:r>
        <w:rPr>
          <w:rFonts w:eastAsia="Times New Roman"/>
          <w:b/>
          <w:w w:val="105"/>
          <w:sz w:val="28"/>
          <w:szCs w:val="28"/>
        </w:rPr>
        <w:t>December 18</w:t>
      </w:r>
      <w:r w:rsidRPr="00A15075">
        <w:rPr>
          <w:rFonts w:eastAsia="Times New Roman"/>
          <w:b/>
          <w:w w:val="105"/>
          <w:sz w:val="28"/>
          <w:szCs w:val="28"/>
        </w:rPr>
        <w:t>, 2025</w:t>
      </w:r>
    </w:p>
    <w:p w14:paraId="62F3E7D6" w14:textId="77777777" w:rsidR="00554822" w:rsidRPr="007B4CB7" w:rsidRDefault="00554822" w:rsidP="00554822">
      <w:pPr>
        <w:spacing w:after="120"/>
        <w:rPr>
          <w:b/>
          <w:iCs/>
        </w:rPr>
      </w:pPr>
    </w:p>
    <w:p w14:paraId="4211D575" w14:textId="77777777" w:rsidR="00554822" w:rsidRDefault="00554822" w:rsidP="00554822">
      <w:pPr>
        <w:ind w:left="1440" w:hanging="1440"/>
        <w:rPr>
          <w:b/>
        </w:rPr>
      </w:pPr>
    </w:p>
    <w:p w14:paraId="0C606ACE" w14:textId="77777777" w:rsidR="00554822" w:rsidRDefault="00554822" w:rsidP="00554822">
      <w:pPr>
        <w:pStyle w:val="NoSpacing"/>
      </w:pPr>
      <w:r w:rsidRPr="007B4CB7">
        <w:rPr>
          <w:b/>
        </w:rPr>
        <w:t>Location:</w:t>
      </w:r>
      <w:r>
        <w:rPr>
          <w:bCs/>
          <w:spacing w:val="53"/>
          <w:w w:val="150"/>
        </w:rPr>
        <w:t xml:space="preserve"> </w:t>
      </w:r>
      <w:r>
        <w:t>Zoom v</w:t>
      </w:r>
      <w:r w:rsidRPr="00554822">
        <w:t>ir</w:t>
      </w:r>
      <w:r>
        <w:t xml:space="preserve">tual meeting </w:t>
      </w:r>
    </w:p>
    <w:p w14:paraId="6D4CD480" w14:textId="37C14427" w:rsidR="00554822" w:rsidRDefault="00554822" w:rsidP="00554822">
      <w:pPr>
        <w:pStyle w:val="NoSpacing"/>
      </w:pPr>
      <w:r>
        <w:t xml:space="preserve"> </w:t>
      </w:r>
    </w:p>
    <w:p w14:paraId="37812178" w14:textId="77777777" w:rsidR="00554822" w:rsidRPr="007B4CB7" w:rsidRDefault="00554822" w:rsidP="00554822">
      <w:pPr>
        <w:spacing w:after="120"/>
        <w:rPr>
          <w:iCs/>
        </w:rPr>
      </w:pPr>
      <w:r w:rsidRPr="007B4CB7">
        <w:rPr>
          <w:b/>
        </w:rPr>
        <w:t>CEO:</w:t>
      </w:r>
      <w:r w:rsidRPr="007B4CB7">
        <w:rPr>
          <w:b/>
          <w:spacing w:val="75"/>
        </w:rPr>
        <w:t xml:space="preserve"> </w:t>
      </w:r>
      <w:r>
        <w:t>Linda Haas Manley</w:t>
      </w:r>
    </w:p>
    <w:p w14:paraId="6FEDD2E1" w14:textId="424A7214" w:rsidR="00554822" w:rsidRDefault="00554822" w:rsidP="00554822">
      <w:pPr>
        <w:spacing w:after="120"/>
        <w:rPr>
          <w:spacing w:val="-4"/>
        </w:rPr>
      </w:pPr>
      <w:r w:rsidRPr="007B4CB7">
        <w:rPr>
          <w:b/>
        </w:rPr>
        <w:t>CFO:</w:t>
      </w:r>
      <w:r w:rsidRPr="007B4CB7">
        <w:rPr>
          <w:b/>
          <w:spacing w:val="78"/>
        </w:rPr>
        <w:t xml:space="preserve"> </w:t>
      </w:r>
      <w:r w:rsidRPr="007B4CB7">
        <w:t>Teresa</w:t>
      </w:r>
      <w:r w:rsidRPr="007B4CB7">
        <w:rPr>
          <w:spacing w:val="6"/>
        </w:rPr>
        <w:t xml:space="preserve"> </w:t>
      </w:r>
      <w:r w:rsidRPr="007B4CB7">
        <w:rPr>
          <w:spacing w:val="-4"/>
        </w:rPr>
        <w:t>Paino</w:t>
      </w:r>
      <w:r>
        <w:rPr>
          <w:spacing w:val="-4"/>
        </w:rPr>
        <w:t xml:space="preserve"> -excused</w:t>
      </w:r>
    </w:p>
    <w:p w14:paraId="5B63EBF2" w14:textId="77777777" w:rsidR="00554822" w:rsidRDefault="00554822" w:rsidP="00554822">
      <w:pPr>
        <w:pStyle w:val="NoSpacing"/>
        <w:rPr>
          <w:b/>
          <w:w w:val="105"/>
        </w:rPr>
      </w:pPr>
    </w:p>
    <w:p w14:paraId="11BFFD39" w14:textId="79A6D5D3" w:rsidR="00554822" w:rsidRPr="00575426" w:rsidRDefault="00554822" w:rsidP="00554822">
      <w:pPr>
        <w:pStyle w:val="NoSpacing"/>
        <w:rPr>
          <w:spacing w:val="-4"/>
        </w:rPr>
      </w:pPr>
      <w:r w:rsidRPr="007B4CB7">
        <w:rPr>
          <w:b/>
          <w:w w:val="105"/>
        </w:rPr>
        <w:t>Attendees:</w:t>
      </w:r>
      <w:r w:rsidRPr="007B4CB7">
        <w:rPr>
          <w:b/>
          <w:spacing w:val="57"/>
          <w:w w:val="105"/>
        </w:rPr>
        <w:t xml:space="preserve"> </w:t>
      </w:r>
      <w:r w:rsidRPr="007B4CB7">
        <w:rPr>
          <w:w w:val="105"/>
        </w:rPr>
        <w:t>Charlene</w:t>
      </w:r>
      <w:r w:rsidRPr="007B4CB7">
        <w:rPr>
          <w:spacing w:val="-3"/>
          <w:w w:val="105"/>
        </w:rPr>
        <w:t xml:space="preserve"> </w:t>
      </w:r>
      <w:r w:rsidRPr="007B4CB7">
        <w:rPr>
          <w:w w:val="105"/>
        </w:rPr>
        <w:t>Smart</w:t>
      </w:r>
      <w:bookmarkStart w:id="0" w:name="_Hlk187302518"/>
      <w:r w:rsidRPr="007B4CB7">
        <w:rPr>
          <w:w w:val="105"/>
        </w:rPr>
        <w:t xml:space="preserve">, </w:t>
      </w:r>
      <w:bookmarkStart w:id="1" w:name="_Hlk183507882"/>
      <w:bookmarkEnd w:id="0"/>
      <w:r w:rsidRPr="007B4CB7">
        <w:rPr>
          <w:rFonts w:eastAsia="Times New Roman"/>
          <w:w w:val="105"/>
        </w:rPr>
        <w:t>Dennis Conn</w:t>
      </w:r>
      <w:r>
        <w:rPr>
          <w:rFonts w:eastAsia="Times New Roman"/>
          <w:w w:val="105"/>
        </w:rPr>
        <w:t xml:space="preserve">, </w:t>
      </w:r>
      <w:r w:rsidRPr="007B4CB7">
        <w:rPr>
          <w:w w:val="105"/>
        </w:rPr>
        <w:t>Katie Palmer-</w:t>
      </w:r>
      <w:bookmarkEnd w:id="1"/>
      <w:r w:rsidRPr="007B4CB7">
        <w:rPr>
          <w:w w:val="105"/>
        </w:rPr>
        <w:t>House,</w:t>
      </w:r>
      <w:r>
        <w:rPr>
          <w:w w:val="105"/>
        </w:rPr>
        <w:t xml:space="preserve"> John Penney, Sheba Abrahaim, Bill Reuter, Kathleen Vacca joined at 3:38pm, Ondie James joined at 3:45pm,</w:t>
      </w:r>
      <w:r w:rsidR="00174CB7">
        <w:rPr>
          <w:w w:val="105"/>
        </w:rPr>
        <w:t xml:space="preserve"> and</w:t>
      </w:r>
      <w:r>
        <w:rPr>
          <w:w w:val="105"/>
        </w:rPr>
        <w:t xml:space="preserve"> </w:t>
      </w:r>
      <w:r w:rsidRPr="00396F70">
        <w:rPr>
          <w:w w:val="105"/>
        </w:rPr>
        <w:t>Joshua Stratton</w:t>
      </w:r>
      <w:r>
        <w:rPr>
          <w:w w:val="105"/>
        </w:rPr>
        <w:t xml:space="preserve"> joined at 3:45pm</w:t>
      </w:r>
    </w:p>
    <w:p w14:paraId="1D42F8F2" w14:textId="77777777" w:rsidR="00554822" w:rsidRDefault="00554822" w:rsidP="00554822">
      <w:pPr>
        <w:spacing w:after="160"/>
        <w:rPr>
          <w:rFonts w:eastAsia="Times New Roman"/>
          <w:b/>
          <w:w w:val="105"/>
        </w:rPr>
      </w:pPr>
    </w:p>
    <w:p w14:paraId="724495C8" w14:textId="77777777" w:rsidR="00554822" w:rsidRDefault="00554822" w:rsidP="00554822">
      <w:pPr>
        <w:rPr>
          <w:rFonts w:eastAsia="Times New Roman"/>
          <w:spacing w:val="-2"/>
          <w:w w:val="105"/>
        </w:rPr>
      </w:pPr>
      <w:r w:rsidRPr="007B4CB7">
        <w:rPr>
          <w:rFonts w:eastAsia="Times New Roman"/>
          <w:b/>
          <w:w w:val="105"/>
        </w:rPr>
        <w:t xml:space="preserve">Excused: </w:t>
      </w:r>
      <w:r w:rsidRPr="007B4CB7">
        <w:rPr>
          <w:w w:val="105"/>
        </w:rPr>
        <w:t>Supervisor Robert McKeon</w:t>
      </w:r>
      <w:r>
        <w:rPr>
          <w:rFonts w:eastAsia="Times New Roman"/>
          <w:w w:val="105"/>
        </w:rPr>
        <w:t xml:space="preserve">, </w:t>
      </w:r>
      <w:r>
        <w:rPr>
          <w:rFonts w:eastAsia="Times New Roman"/>
          <w:spacing w:val="-2"/>
          <w:w w:val="105"/>
        </w:rPr>
        <w:t xml:space="preserve">Dylan Miyoshi, and </w:t>
      </w:r>
      <w:r w:rsidRPr="007B4CB7">
        <w:rPr>
          <w:rFonts w:eastAsia="Times New Roman"/>
          <w:w w:val="105"/>
        </w:rPr>
        <w:t>Dr.</w:t>
      </w:r>
      <w:r w:rsidRPr="007B4CB7">
        <w:rPr>
          <w:rFonts w:eastAsia="Times New Roman"/>
          <w:spacing w:val="-4"/>
          <w:w w:val="105"/>
        </w:rPr>
        <w:t xml:space="preserve"> </w:t>
      </w:r>
      <w:r w:rsidRPr="007B4CB7">
        <w:rPr>
          <w:rFonts w:eastAsia="Times New Roman"/>
          <w:w w:val="105"/>
        </w:rPr>
        <w:t>David</w:t>
      </w:r>
      <w:r w:rsidRPr="007B4CB7">
        <w:rPr>
          <w:rFonts w:eastAsia="Times New Roman"/>
          <w:spacing w:val="-2"/>
          <w:w w:val="105"/>
        </w:rPr>
        <w:t xml:space="preserve"> </w:t>
      </w:r>
      <w:r w:rsidRPr="007B4CB7">
        <w:rPr>
          <w:rFonts w:eastAsia="Times New Roman"/>
          <w:w w:val="105"/>
        </w:rPr>
        <w:t>Scott</w:t>
      </w:r>
      <w:r w:rsidRPr="007B4CB7">
        <w:rPr>
          <w:rFonts w:eastAsia="Times New Roman"/>
          <w:spacing w:val="-2"/>
          <w:w w:val="105"/>
        </w:rPr>
        <w:t xml:space="preserve"> </w:t>
      </w:r>
    </w:p>
    <w:p w14:paraId="0B7FF0FD" w14:textId="552CA520" w:rsidR="00554822" w:rsidRPr="00554822" w:rsidRDefault="00554822" w:rsidP="00554822">
      <w:pPr>
        <w:rPr>
          <w:rFonts w:eastAsia="Times New Roman"/>
          <w:spacing w:val="-2"/>
          <w:w w:val="105"/>
        </w:rPr>
      </w:pPr>
      <w:r w:rsidRPr="007B4CB7">
        <w:rPr>
          <w:b/>
          <w:w w:val="105"/>
        </w:rPr>
        <w:t>Absent:</w:t>
      </w:r>
      <w:r>
        <w:rPr>
          <w:b/>
          <w:w w:val="105"/>
        </w:rPr>
        <w:t xml:space="preserve"> </w:t>
      </w:r>
      <w:r w:rsidRPr="00554822">
        <w:rPr>
          <w:bCs/>
          <w:w w:val="105"/>
        </w:rPr>
        <w:t>None</w:t>
      </w:r>
    </w:p>
    <w:p w14:paraId="2601C7FF" w14:textId="77777777" w:rsidR="00554822" w:rsidRDefault="00554822" w:rsidP="00554822">
      <w:pPr>
        <w:rPr>
          <w:b/>
          <w:w w:val="105"/>
        </w:rPr>
      </w:pPr>
    </w:p>
    <w:p w14:paraId="464CD088" w14:textId="1DD8ECD1" w:rsidR="00554822" w:rsidRPr="007B4CB7" w:rsidRDefault="00554822" w:rsidP="00554822">
      <w:pPr>
        <w:rPr>
          <w:iCs/>
        </w:rPr>
      </w:pPr>
      <w:r w:rsidRPr="007B4CB7">
        <w:rPr>
          <w:b/>
          <w:w w:val="105"/>
        </w:rPr>
        <w:t>Quorum</w:t>
      </w:r>
      <w:r w:rsidRPr="007B4CB7">
        <w:rPr>
          <w:b/>
          <w:spacing w:val="-5"/>
          <w:w w:val="105"/>
        </w:rPr>
        <w:t xml:space="preserve"> </w:t>
      </w:r>
      <w:r w:rsidRPr="007B4CB7">
        <w:rPr>
          <w:b/>
          <w:w w:val="105"/>
        </w:rPr>
        <w:t>Present:</w:t>
      </w:r>
      <w:r w:rsidRPr="007B4CB7">
        <w:rPr>
          <w:spacing w:val="49"/>
          <w:w w:val="105"/>
        </w:rPr>
        <w:t xml:space="preserve"> </w:t>
      </w:r>
      <w:r w:rsidRPr="007B4CB7">
        <w:rPr>
          <w:spacing w:val="-5"/>
          <w:w w:val="105"/>
        </w:rPr>
        <w:t>Yes</w:t>
      </w:r>
    </w:p>
    <w:p w14:paraId="0BE8DB35" w14:textId="77777777" w:rsidR="00554822" w:rsidRPr="007B4CB7" w:rsidRDefault="00554822" w:rsidP="00554822">
      <w:pPr>
        <w:widowControl w:val="0"/>
        <w:autoSpaceDE w:val="0"/>
        <w:autoSpaceDN w:val="0"/>
        <w:rPr>
          <w:rFonts w:eastAsia="Times New Roman"/>
          <w:iCs/>
        </w:rPr>
      </w:pPr>
    </w:p>
    <w:p w14:paraId="7F2E4602" w14:textId="77777777" w:rsidR="00554822" w:rsidRDefault="00554822" w:rsidP="00554822">
      <w:pPr>
        <w:widowControl w:val="0"/>
        <w:autoSpaceDE w:val="0"/>
        <w:autoSpaceDN w:val="0"/>
        <w:rPr>
          <w:rFonts w:eastAsia="Times New Roman"/>
          <w:b/>
        </w:rPr>
      </w:pPr>
    </w:p>
    <w:p w14:paraId="2D40BF0D" w14:textId="608E1771" w:rsidR="00554822" w:rsidRPr="007B4CB7" w:rsidRDefault="00554822" w:rsidP="00554822">
      <w:pPr>
        <w:widowControl w:val="0"/>
        <w:autoSpaceDE w:val="0"/>
        <w:autoSpaceDN w:val="0"/>
        <w:rPr>
          <w:rFonts w:eastAsia="Times New Roman"/>
        </w:rPr>
      </w:pPr>
      <w:r w:rsidRPr="007B4CB7">
        <w:rPr>
          <w:rFonts w:eastAsia="Times New Roman"/>
          <w:b/>
        </w:rPr>
        <w:t>Agency</w:t>
      </w:r>
      <w:r w:rsidRPr="007B4CB7">
        <w:rPr>
          <w:rFonts w:eastAsia="Times New Roman"/>
          <w:b/>
          <w:spacing w:val="4"/>
        </w:rPr>
        <w:t xml:space="preserve"> </w:t>
      </w:r>
      <w:r w:rsidRPr="007B4CB7">
        <w:rPr>
          <w:rFonts w:eastAsia="Times New Roman"/>
          <w:b/>
        </w:rPr>
        <w:t xml:space="preserve">Staff: </w:t>
      </w:r>
      <w:r>
        <w:rPr>
          <w:rFonts w:eastAsia="Times New Roman"/>
        </w:rPr>
        <w:t xml:space="preserve">Linda Haas Manley </w:t>
      </w:r>
      <w:r w:rsidRPr="007B4CB7">
        <w:rPr>
          <w:rFonts w:eastAsia="Times New Roman"/>
        </w:rPr>
        <w:t>and</w:t>
      </w:r>
      <w:r w:rsidRPr="007B4CB7">
        <w:rPr>
          <w:rFonts w:eastAsia="Times New Roman"/>
          <w:spacing w:val="4"/>
        </w:rPr>
        <w:t xml:space="preserve"> </w:t>
      </w:r>
      <w:r w:rsidRPr="007B4CB7">
        <w:rPr>
          <w:rFonts w:eastAsia="Times New Roman"/>
        </w:rPr>
        <w:t>Jill</w:t>
      </w:r>
      <w:r w:rsidRPr="007B4CB7">
        <w:rPr>
          <w:rFonts w:eastAsia="Times New Roman"/>
          <w:spacing w:val="3"/>
        </w:rPr>
        <w:t xml:space="preserve"> </w:t>
      </w:r>
      <w:r w:rsidRPr="007B4CB7">
        <w:rPr>
          <w:rFonts w:eastAsia="Times New Roman"/>
        </w:rPr>
        <w:t>Harlow</w:t>
      </w:r>
      <w:r w:rsidRPr="007B4CB7">
        <w:rPr>
          <w:rFonts w:eastAsia="Times New Roman"/>
          <w:spacing w:val="3"/>
        </w:rPr>
        <w:t xml:space="preserve"> </w:t>
      </w:r>
      <w:r w:rsidRPr="007B4CB7">
        <w:rPr>
          <w:rFonts w:eastAsia="Times New Roman"/>
        </w:rPr>
        <w:t>(Exec. Administrative</w:t>
      </w:r>
      <w:r w:rsidRPr="007B4CB7">
        <w:rPr>
          <w:rFonts w:eastAsia="Times New Roman"/>
          <w:spacing w:val="3"/>
        </w:rPr>
        <w:t xml:space="preserve"> </w:t>
      </w:r>
      <w:r w:rsidRPr="007B4CB7">
        <w:rPr>
          <w:rFonts w:eastAsia="Times New Roman"/>
          <w:spacing w:val="-2"/>
        </w:rPr>
        <w:t>Assistant)</w:t>
      </w:r>
    </w:p>
    <w:p w14:paraId="27EE272C" w14:textId="77777777" w:rsidR="00554822" w:rsidRDefault="00554822" w:rsidP="00554822">
      <w:pPr>
        <w:widowControl w:val="0"/>
        <w:autoSpaceDE w:val="0"/>
        <w:autoSpaceDN w:val="0"/>
        <w:rPr>
          <w:rFonts w:eastAsia="Times New Roman"/>
          <w:w w:val="105"/>
        </w:rPr>
      </w:pPr>
      <w:r w:rsidRPr="007B4CB7">
        <w:rPr>
          <w:rFonts w:eastAsia="Times New Roman"/>
          <w:b/>
          <w:w w:val="105"/>
        </w:rPr>
        <w:t>Guest:</w:t>
      </w:r>
      <w:r w:rsidRPr="00E20064">
        <w:rPr>
          <w:rFonts w:eastAsia="Times New Roman"/>
          <w:bCs/>
          <w:w w:val="105"/>
        </w:rPr>
        <w:t xml:space="preserve"> None</w:t>
      </w:r>
    </w:p>
    <w:p w14:paraId="76618777" w14:textId="77777777" w:rsidR="00554822" w:rsidRDefault="00554822" w:rsidP="00554822">
      <w:pPr>
        <w:rPr>
          <w:b/>
        </w:rPr>
      </w:pPr>
    </w:p>
    <w:p w14:paraId="1696E12F" w14:textId="77777777" w:rsidR="00554822" w:rsidRDefault="00554822" w:rsidP="00554822">
      <w:pPr>
        <w:rPr>
          <w:b/>
        </w:rPr>
      </w:pPr>
    </w:p>
    <w:p w14:paraId="354992C7" w14:textId="77777777" w:rsidR="00554822" w:rsidRDefault="00554822" w:rsidP="00554822">
      <w:r w:rsidRPr="007B4CB7">
        <w:rPr>
          <w:b/>
        </w:rPr>
        <w:t>Meeting</w:t>
      </w:r>
      <w:r w:rsidRPr="007B4CB7">
        <w:rPr>
          <w:b/>
          <w:spacing w:val="-3"/>
        </w:rPr>
        <w:t xml:space="preserve"> </w:t>
      </w:r>
      <w:r w:rsidRPr="007B4CB7">
        <w:rPr>
          <w:b/>
        </w:rPr>
        <w:t>called</w:t>
      </w:r>
      <w:r w:rsidRPr="007B4CB7">
        <w:rPr>
          <w:b/>
          <w:spacing w:val="-2"/>
        </w:rPr>
        <w:t xml:space="preserve"> </w:t>
      </w:r>
      <w:r w:rsidRPr="007B4CB7">
        <w:rPr>
          <w:b/>
        </w:rPr>
        <w:t>to</w:t>
      </w:r>
      <w:r w:rsidRPr="007B4CB7">
        <w:rPr>
          <w:b/>
          <w:spacing w:val="-3"/>
        </w:rPr>
        <w:t xml:space="preserve"> </w:t>
      </w:r>
      <w:r w:rsidRPr="007B4CB7">
        <w:rPr>
          <w:b/>
        </w:rPr>
        <w:t>order:</w:t>
      </w:r>
      <w:r w:rsidRPr="007B4CB7">
        <w:rPr>
          <w:b/>
          <w:spacing w:val="40"/>
        </w:rPr>
        <w:t xml:space="preserve"> </w:t>
      </w:r>
      <w:r w:rsidRPr="007B4CB7">
        <w:rPr>
          <w:rFonts w:eastAsia="Times New Roman"/>
          <w:w w:val="105"/>
        </w:rPr>
        <w:t>Charlene</w:t>
      </w:r>
      <w:r w:rsidRPr="007B4CB7">
        <w:rPr>
          <w:rFonts w:eastAsia="Times New Roman"/>
          <w:spacing w:val="-3"/>
          <w:w w:val="105"/>
        </w:rPr>
        <w:t xml:space="preserve"> </w:t>
      </w:r>
      <w:r w:rsidRPr="007B4CB7">
        <w:rPr>
          <w:rFonts w:eastAsia="Times New Roman"/>
          <w:w w:val="105"/>
        </w:rPr>
        <w:t>Smart</w:t>
      </w:r>
      <w:r w:rsidRPr="007B4CB7">
        <w:t>, President,</w:t>
      </w:r>
      <w:r w:rsidRPr="007B4CB7">
        <w:rPr>
          <w:spacing w:val="-3"/>
        </w:rPr>
        <w:t xml:space="preserve"> </w:t>
      </w:r>
      <w:r w:rsidRPr="007B4CB7">
        <w:t>called</w:t>
      </w:r>
      <w:r w:rsidRPr="007B4CB7">
        <w:rPr>
          <w:spacing w:val="-3"/>
        </w:rPr>
        <w:t xml:space="preserve"> </w:t>
      </w:r>
      <w:r w:rsidRPr="007B4CB7">
        <w:t>the</w:t>
      </w:r>
      <w:r w:rsidRPr="007B4CB7">
        <w:rPr>
          <w:spacing w:val="-4"/>
        </w:rPr>
        <w:t xml:space="preserve"> </w:t>
      </w:r>
      <w:r w:rsidRPr="007B4CB7">
        <w:t>meeting</w:t>
      </w:r>
      <w:r w:rsidRPr="007B4CB7">
        <w:rPr>
          <w:spacing w:val="-3"/>
        </w:rPr>
        <w:t xml:space="preserve"> </w:t>
      </w:r>
      <w:r w:rsidRPr="007B4CB7">
        <w:t>to</w:t>
      </w:r>
      <w:r w:rsidRPr="007B4CB7">
        <w:rPr>
          <w:spacing w:val="-3"/>
        </w:rPr>
        <w:t xml:space="preserve"> </w:t>
      </w:r>
      <w:r w:rsidRPr="007B4CB7">
        <w:t>order</w:t>
      </w:r>
      <w:r w:rsidRPr="007B4CB7">
        <w:rPr>
          <w:spacing w:val="-4"/>
        </w:rPr>
        <w:t xml:space="preserve"> </w:t>
      </w:r>
      <w:r w:rsidRPr="007B4CB7">
        <w:t xml:space="preserve">at </w:t>
      </w:r>
    </w:p>
    <w:p w14:paraId="6290B9CD" w14:textId="716D0ECC" w:rsidR="00554822" w:rsidRPr="007B4CB7" w:rsidRDefault="00554822" w:rsidP="00554822">
      <w:r w:rsidRPr="007B4CB7">
        <w:t>3:</w:t>
      </w:r>
      <w:r>
        <w:t xml:space="preserve">30 </w:t>
      </w:r>
      <w:r w:rsidRPr="007B4CB7">
        <w:t>pm.</w:t>
      </w:r>
    </w:p>
    <w:p w14:paraId="6534E1AF" w14:textId="77777777" w:rsidR="00554822" w:rsidRPr="007B4CB7" w:rsidRDefault="00554822" w:rsidP="00554822">
      <w:pPr>
        <w:rPr>
          <w:spacing w:val="-2"/>
        </w:rPr>
      </w:pPr>
      <w:r w:rsidRPr="007B4CB7">
        <w:rPr>
          <w:b/>
        </w:rPr>
        <w:t>Roll</w:t>
      </w:r>
      <w:r w:rsidRPr="007B4CB7">
        <w:rPr>
          <w:b/>
          <w:spacing w:val="-4"/>
        </w:rPr>
        <w:t xml:space="preserve"> </w:t>
      </w:r>
      <w:r w:rsidRPr="007B4CB7">
        <w:rPr>
          <w:b/>
        </w:rPr>
        <w:t>Call:</w:t>
      </w:r>
      <w:r w:rsidRPr="007B4CB7">
        <w:rPr>
          <w:b/>
          <w:spacing w:val="57"/>
        </w:rPr>
        <w:t xml:space="preserve"> </w:t>
      </w:r>
      <w:r w:rsidRPr="007B4CB7">
        <w:t>Jill</w:t>
      </w:r>
      <w:r w:rsidRPr="007B4CB7">
        <w:rPr>
          <w:spacing w:val="-1"/>
        </w:rPr>
        <w:t xml:space="preserve"> </w:t>
      </w:r>
      <w:r w:rsidRPr="007B4CB7">
        <w:t>Harlow</w:t>
      </w:r>
      <w:r w:rsidRPr="007B4CB7">
        <w:rPr>
          <w:spacing w:val="-2"/>
        </w:rPr>
        <w:t xml:space="preserve"> </w:t>
      </w:r>
      <w:r w:rsidRPr="007B4CB7">
        <w:t>conducted</w:t>
      </w:r>
      <w:r w:rsidRPr="007B4CB7">
        <w:rPr>
          <w:spacing w:val="-1"/>
        </w:rPr>
        <w:t xml:space="preserve"> </w:t>
      </w:r>
      <w:r w:rsidRPr="007B4CB7">
        <w:t>the</w:t>
      </w:r>
      <w:r w:rsidRPr="007B4CB7">
        <w:rPr>
          <w:spacing w:val="-2"/>
        </w:rPr>
        <w:t xml:space="preserve"> </w:t>
      </w:r>
      <w:r w:rsidRPr="007B4CB7">
        <w:t>roll</w:t>
      </w:r>
      <w:r w:rsidRPr="007B4CB7">
        <w:rPr>
          <w:spacing w:val="-1"/>
        </w:rPr>
        <w:t xml:space="preserve"> </w:t>
      </w:r>
      <w:r w:rsidRPr="007B4CB7">
        <w:rPr>
          <w:spacing w:val="-2"/>
        </w:rPr>
        <w:t>call.</w:t>
      </w:r>
    </w:p>
    <w:p w14:paraId="38C2EC36" w14:textId="77777777" w:rsidR="00554822" w:rsidRPr="007B4CB7" w:rsidRDefault="00554822" w:rsidP="00554822">
      <w:pPr>
        <w:rPr>
          <w:spacing w:val="-2"/>
        </w:rPr>
      </w:pPr>
    </w:p>
    <w:p w14:paraId="28ECB434" w14:textId="77777777" w:rsidR="00554822" w:rsidRDefault="00554822" w:rsidP="00554822">
      <w:pPr>
        <w:widowControl w:val="0"/>
        <w:autoSpaceDE w:val="0"/>
        <w:autoSpaceDN w:val="0"/>
        <w:rPr>
          <w:rFonts w:eastAsia="Times New Roman"/>
          <w:b/>
        </w:rPr>
      </w:pPr>
    </w:p>
    <w:p w14:paraId="1BC9E78A" w14:textId="1065E9D4" w:rsidR="00554822" w:rsidRDefault="00554822" w:rsidP="00554822">
      <w:pPr>
        <w:widowControl w:val="0"/>
        <w:autoSpaceDE w:val="0"/>
        <w:autoSpaceDN w:val="0"/>
        <w:rPr>
          <w:rFonts w:eastAsia="Times New Roman"/>
        </w:rPr>
      </w:pPr>
      <w:r>
        <w:rPr>
          <w:rFonts w:eastAsia="Times New Roman"/>
          <w:b/>
        </w:rPr>
        <w:t>December 5</w:t>
      </w:r>
      <w:r w:rsidR="00775E4A" w:rsidRPr="00775E4A">
        <w:rPr>
          <w:rFonts w:eastAsia="Times New Roman"/>
          <w:b/>
          <w:vertAlign w:val="superscript"/>
        </w:rPr>
        <w:t>th</w:t>
      </w:r>
      <w:r w:rsidR="00775E4A">
        <w:rPr>
          <w:rFonts w:eastAsia="Times New Roman"/>
          <w:b/>
        </w:rPr>
        <w:t xml:space="preserve"> </w:t>
      </w:r>
      <w:r>
        <w:rPr>
          <w:rFonts w:eastAsia="Times New Roman"/>
          <w:b/>
        </w:rPr>
        <w:t xml:space="preserve">Holiday Party for Board </w:t>
      </w:r>
      <w:r w:rsidR="00775E4A">
        <w:rPr>
          <w:rFonts w:eastAsia="Times New Roman"/>
          <w:b/>
        </w:rPr>
        <w:t xml:space="preserve">Members </w:t>
      </w:r>
      <w:r>
        <w:rPr>
          <w:rFonts w:eastAsia="Times New Roman"/>
          <w:b/>
        </w:rPr>
        <w:t xml:space="preserve">&amp; Staff </w:t>
      </w:r>
      <w:r w:rsidRPr="007B4CB7">
        <w:rPr>
          <w:rFonts w:eastAsia="Times New Roman"/>
          <w:b/>
        </w:rPr>
        <w:t>Minutes:</w:t>
      </w:r>
      <w:r w:rsidRPr="007B4CB7">
        <w:rPr>
          <w:rFonts w:eastAsia="Times New Roman"/>
          <w:spacing w:val="80"/>
        </w:rPr>
        <w:t xml:space="preserve"> </w:t>
      </w:r>
      <w:r w:rsidRPr="007B4CB7">
        <w:rPr>
          <w:rFonts w:eastAsia="Times New Roman"/>
        </w:rPr>
        <w:t xml:space="preserve">The </w:t>
      </w:r>
      <w:r w:rsidRPr="00554822">
        <w:rPr>
          <w:rFonts w:eastAsia="Times New Roman"/>
          <w:bCs/>
        </w:rPr>
        <w:t>December 5</w:t>
      </w:r>
      <w:r w:rsidRPr="00554822">
        <w:rPr>
          <w:rFonts w:eastAsia="Times New Roman"/>
          <w:bCs/>
          <w:vertAlign w:val="superscript"/>
        </w:rPr>
        <w:t>th</w:t>
      </w:r>
      <w:r w:rsidRPr="00554822">
        <w:rPr>
          <w:rFonts w:eastAsia="Times New Roman"/>
          <w:bCs/>
        </w:rPr>
        <w:t xml:space="preserve"> </w:t>
      </w:r>
      <w:r w:rsidRPr="007B4CB7">
        <w:rPr>
          <w:rFonts w:eastAsia="Times New Roman"/>
        </w:rPr>
        <w:t>minutes were distributed by e-mail prior to the meeting.</w:t>
      </w:r>
      <w:r>
        <w:rPr>
          <w:rFonts w:eastAsia="Times New Roman"/>
        </w:rPr>
        <w:t xml:space="preserve"> John Penney</w:t>
      </w:r>
      <w:r w:rsidRPr="007B4CB7">
        <w:rPr>
          <w:rFonts w:eastAsia="Times New Roman"/>
        </w:rPr>
        <w:t xml:space="preserve"> made</w:t>
      </w:r>
      <w:r w:rsidRPr="007B4CB7">
        <w:rPr>
          <w:rFonts w:eastAsia="Times New Roman"/>
          <w:spacing w:val="-2"/>
        </w:rPr>
        <w:t xml:space="preserve"> </w:t>
      </w:r>
      <w:r w:rsidRPr="007B4CB7">
        <w:rPr>
          <w:rFonts w:eastAsia="Times New Roman"/>
        </w:rPr>
        <w:t>the</w:t>
      </w:r>
      <w:r w:rsidRPr="007B4CB7">
        <w:rPr>
          <w:rFonts w:eastAsia="Times New Roman"/>
          <w:spacing w:val="-4"/>
        </w:rPr>
        <w:t xml:space="preserve"> </w:t>
      </w:r>
      <w:r w:rsidRPr="007B4CB7">
        <w:rPr>
          <w:rFonts w:eastAsia="Times New Roman"/>
        </w:rPr>
        <w:t>motion</w:t>
      </w:r>
      <w:r w:rsidRPr="007B4CB7">
        <w:rPr>
          <w:rFonts w:eastAsia="Times New Roman"/>
          <w:spacing w:val="-3"/>
        </w:rPr>
        <w:t xml:space="preserve"> </w:t>
      </w:r>
      <w:r w:rsidRPr="007B4CB7">
        <w:rPr>
          <w:rFonts w:eastAsia="Times New Roman"/>
        </w:rPr>
        <w:t>to</w:t>
      </w:r>
      <w:r w:rsidRPr="007B4CB7">
        <w:rPr>
          <w:rFonts w:eastAsia="Times New Roman"/>
          <w:spacing w:val="-3"/>
        </w:rPr>
        <w:t xml:space="preserve"> </w:t>
      </w:r>
      <w:r w:rsidRPr="007B4CB7">
        <w:rPr>
          <w:rFonts w:eastAsia="Times New Roman"/>
        </w:rPr>
        <w:t>accept</w:t>
      </w:r>
      <w:r w:rsidRPr="007B4CB7">
        <w:rPr>
          <w:rFonts w:eastAsia="Times New Roman"/>
          <w:spacing w:val="-3"/>
        </w:rPr>
        <w:t xml:space="preserve"> </w:t>
      </w:r>
      <w:r w:rsidRPr="007B4CB7">
        <w:rPr>
          <w:rFonts w:eastAsia="Times New Roman"/>
        </w:rPr>
        <w:t>the</w:t>
      </w:r>
      <w:r w:rsidRPr="007B4CB7">
        <w:rPr>
          <w:rFonts w:eastAsia="Times New Roman"/>
          <w:spacing w:val="-2"/>
        </w:rPr>
        <w:t xml:space="preserve"> </w:t>
      </w:r>
      <w:r w:rsidRPr="00554822">
        <w:rPr>
          <w:rFonts w:eastAsia="Times New Roman"/>
          <w:bCs/>
        </w:rPr>
        <w:t>December 5</w:t>
      </w:r>
      <w:r w:rsidR="00775E4A" w:rsidRPr="00775E4A">
        <w:rPr>
          <w:rFonts w:eastAsia="Times New Roman"/>
          <w:bCs/>
          <w:vertAlign w:val="superscript"/>
        </w:rPr>
        <w:t>th</w:t>
      </w:r>
      <w:r w:rsidR="00775E4A">
        <w:rPr>
          <w:rFonts w:eastAsia="Times New Roman"/>
          <w:bCs/>
        </w:rPr>
        <w:t xml:space="preserve"> </w:t>
      </w:r>
      <w:r w:rsidR="008C625E">
        <w:rPr>
          <w:rFonts w:eastAsia="Times New Roman"/>
          <w:bCs/>
        </w:rPr>
        <w:t>m</w:t>
      </w:r>
      <w:r w:rsidRPr="00554822">
        <w:rPr>
          <w:rFonts w:eastAsia="Times New Roman"/>
          <w:bCs/>
        </w:rPr>
        <w:t>inutes.</w:t>
      </w:r>
      <w:r w:rsidRPr="00554822">
        <w:rPr>
          <w:rFonts w:eastAsia="Times New Roman"/>
          <w:bCs/>
          <w:spacing w:val="-3"/>
        </w:rPr>
        <w:t xml:space="preserve"> </w:t>
      </w:r>
      <w:r w:rsidRPr="00554822">
        <w:rPr>
          <w:bCs/>
          <w:w w:val="105"/>
        </w:rPr>
        <w:t xml:space="preserve">Katie Palmer-House </w:t>
      </w:r>
      <w:r w:rsidRPr="00554822">
        <w:rPr>
          <w:rFonts w:eastAsia="Times New Roman"/>
          <w:bCs/>
        </w:rPr>
        <w:t>seconded</w:t>
      </w:r>
      <w:r w:rsidRPr="007B4CB7">
        <w:rPr>
          <w:rFonts w:eastAsia="Times New Roman"/>
        </w:rPr>
        <w:t xml:space="preserve"> the motion. All were in favor and the motion carried.</w:t>
      </w:r>
    </w:p>
    <w:p w14:paraId="1C90CA13" w14:textId="77777777" w:rsidR="008C625E" w:rsidRDefault="008C625E" w:rsidP="00554822">
      <w:pPr>
        <w:jc w:val="center"/>
        <w:rPr>
          <w:b/>
          <w:bCs/>
          <w:u w:val="single"/>
        </w:rPr>
      </w:pPr>
    </w:p>
    <w:p w14:paraId="415BD4D5" w14:textId="3E6AA6E1" w:rsidR="00884022" w:rsidRDefault="00554822" w:rsidP="00554822">
      <w:pPr>
        <w:jc w:val="center"/>
        <w:rPr>
          <w:b/>
          <w:bCs/>
          <w:u w:val="single"/>
        </w:rPr>
      </w:pPr>
      <w:r w:rsidRPr="00554822">
        <w:rPr>
          <w:b/>
          <w:bCs/>
          <w:u w:val="single"/>
        </w:rPr>
        <w:lastRenderedPageBreak/>
        <w:t>Finance Committee Minutes</w:t>
      </w:r>
    </w:p>
    <w:p w14:paraId="63B1821E" w14:textId="77777777" w:rsidR="00554822" w:rsidRDefault="00554822" w:rsidP="00554822">
      <w:pPr>
        <w:jc w:val="center"/>
        <w:rPr>
          <w:b/>
          <w:bCs/>
          <w:u w:val="single"/>
        </w:rPr>
      </w:pPr>
    </w:p>
    <w:p w14:paraId="4CFF9969" w14:textId="77777777" w:rsidR="0000144F" w:rsidRDefault="0000144F" w:rsidP="00554822">
      <w:pPr>
        <w:spacing w:after="240"/>
        <w:jc w:val="center"/>
        <w:rPr>
          <w:b/>
          <w:bCs/>
          <w:u w:val="single"/>
        </w:rPr>
      </w:pPr>
    </w:p>
    <w:p w14:paraId="532D2363" w14:textId="5AC830A9" w:rsidR="00554822" w:rsidRPr="00554822" w:rsidRDefault="00554822" w:rsidP="00554822">
      <w:pPr>
        <w:spacing w:after="240"/>
        <w:jc w:val="center"/>
        <w:rPr>
          <w:b/>
          <w:bCs/>
          <w:u w:val="single"/>
        </w:rPr>
      </w:pPr>
      <w:r w:rsidRPr="00554822">
        <w:rPr>
          <w:b/>
          <w:bCs/>
          <w:u w:val="single"/>
        </w:rPr>
        <w:t>Finance Committee Members:</w:t>
      </w:r>
    </w:p>
    <w:p w14:paraId="68BBE8DC" w14:textId="77777777" w:rsidR="0000144F" w:rsidRDefault="00554822" w:rsidP="00554822">
      <w:pPr>
        <w:spacing w:after="240"/>
        <w:jc w:val="center"/>
        <w:rPr>
          <w:b/>
          <w:bCs/>
          <w:u w:val="single"/>
        </w:rPr>
      </w:pPr>
      <w:r w:rsidRPr="00554822">
        <w:rPr>
          <w:b/>
          <w:bCs/>
          <w:u w:val="single"/>
        </w:rPr>
        <w:t xml:space="preserve">Charlene Smart, Josh Stratton, Linda Haas Manley </w:t>
      </w:r>
    </w:p>
    <w:p w14:paraId="05593490" w14:textId="5B93DB3A" w:rsidR="0000144F" w:rsidRDefault="00554822" w:rsidP="00554822">
      <w:pPr>
        <w:spacing w:after="240"/>
        <w:jc w:val="center"/>
        <w:rPr>
          <w:b/>
          <w:bCs/>
          <w:u w:val="single"/>
        </w:rPr>
      </w:pPr>
      <w:r w:rsidRPr="00554822">
        <w:rPr>
          <w:b/>
          <w:bCs/>
          <w:u w:val="single"/>
        </w:rPr>
        <w:t>&amp;</w:t>
      </w:r>
      <w:r w:rsidR="0000144F">
        <w:rPr>
          <w:b/>
          <w:bCs/>
          <w:u w:val="single"/>
        </w:rPr>
        <w:t xml:space="preserve"> </w:t>
      </w:r>
      <w:r w:rsidRPr="00554822">
        <w:rPr>
          <w:b/>
          <w:bCs/>
          <w:u w:val="single"/>
        </w:rPr>
        <w:t xml:space="preserve">Teresa Paino  </w:t>
      </w:r>
    </w:p>
    <w:p w14:paraId="1AD17F79" w14:textId="12020C88" w:rsidR="0000144F" w:rsidRPr="0000144F" w:rsidRDefault="00554822" w:rsidP="0000144F">
      <w:pPr>
        <w:spacing w:after="240"/>
        <w:jc w:val="center"/>
      </w:pPr>
      <w:r w:rsidRPr="00554822">
        <w:rPr>
          <w:b/>
          <w:bCs/>
          <w:u w:val="single"/>
        </w:rPr>
        <w:t xml:space="preserve">December 9, 2025 </w:t>
      </w:r>
    </w:p>
    <w:p w14:paraId="04200123" w14:textId="77777777" w:rsidR="0000144F" w:rsidRPr="0000144F" w:rsidRDefault="0000144F" w:rsidP="0000144F"/>
    <w:p w14:paraId="3734DE8B" w14:textId="77777777" w:rsidR="0000144F" w:rsidRDefault="0000144F" w:rsidP="0000144F">
      <w:pPr>
        <w:rPr>
          <w:b/>
          <w:bCs/>
          <w:u w:val="single"/>
        </w:rPr>
      </w:pPr>
    </w:p>
    <w:p w14:paraId="2EF90466" w14:textId="77777777" w:rsidR="0000144F" w:rsidRDefault="0000144F" w:rsidP="0000144F">
      <w:r>
        <w:t>•</w:t>
      </w:r>
      <w:r>
        <w:tab/>
        <w:t>Cost Savings handout has been updated.</w:t>
      </w:r>
    </w:p>
    <w:p w14:paraId="76E30C4F" w14:textId="222A8C1B" w:rsidR="0000144F" w:rsidRDefault="0000144F" w:rsidP="0000144F">
      <w:r>
        <w:t>•</w:t>
      </w:r>
      <w:r>
        <w:tab/>
        <w:t>Current cash flow status: funding stalled federally</w:t>
      </w:r>
    </w:p>
    <w:p w14:paraId="20EB876C" w14:textId="77777777" w:rsidR="0000144F" w:rsidRDefault="0000144F" w:rsidP="0000144F"/>
    <w:p w14:paraId="34767D85" w14:textId="77777777" w:rsidR="0000144F" w:rsidRDefault="0000144F" w:rsidP="0000144F"/>
    <w:p w14:paraId="5C0E2B56" w14:textId="426DFE04" w:rsidR="0000144F" w:rsidRPr="0000144F" w:rsidRDefault="0000144F" w:rsidP="0000144F">
      <w:pPr>
        <w:spacing w:after="120"/>
        <w:jc w:val="center"/>
      </w:pPr>
      <w:r w:rsidRPr="0000144F">
        <w:rPr>
          <w:b/>
          <w:bCs/>
          <w:u w:val="single"/>
        </w:rPr>
        <w:t>Regular Business</w:t>
      </w:r>
    </w:p>
    <w:p w14:paraId="526DD325" w14:textId="77777777" w:rsidR="0000144F" w:rsidRPr="0000144F" w:rsidRDefault="0000144F" w:rsidP="0000144F">
      <w:pPr>
        <w:spacing w:after="120"/>
        <w:jc w:val="center"/>
      </w:pPr>
    </w:p>
    <w:p w14:paraId="69973BFB" w14:textId="73536051" w:rsidR="0000144F" w:rsidRDefault="0000144F" w:rsidP="006B6336">
      <w:pPr>
        <w:mirrorIndents/>
      </w:pPr>
      <w:r w:rsidRPr="0000144F">
        <w:t>•</w:t>
      </w:r>
      <w:r w:rsidRPr="0000144F">
        <w:tab/>
        <w:t xml:space="preserve">Accessed the line of credit twice for a total of $135,000. This amount was paid off </w:t>
      </w:r>
      <w:r w:rsidR="008C625E">
        <w:t xml:space="preserve">              </w:t>
      </w:r>
      <w:r w:rsidRPr="0000144F">
        <w:t>today. The balance on the LOC is now $0.</w:t>
      </w:r>
    </w:p>
    <w:p w14:paraId="7BE2EBCF" w14:textId="77777777" w:rsidR="0033445D" w:rsidRPr="0000144F" w:rsidRDefault="0033445D" w:rsidP="006B6336">
      <w:pPr>
        <w:mirrorIndents/>
      </w:pPr>
    </w:p>
    <w:p w14:paraId="69E4EE56" w14:textId="77777777" w:rsidR="0000144F" w:rsidRPr="0000144F" w:rsidRDefault="0000144F" w:rsidP="006B6336">
      <w:pPr>
        <w:spacing w:after="120"/>
        <w:mirrorIndents/>
      </w:pPr>
      <w:r w:rsidRPr="0000144F">
        <w:t>•</w:t>
      </w:r>
      <w:r w:rsidRPr="0000144F">
        <w:tab/>
        <w:t>The CAPDC mortgage and apartment rehab loan have been paid off.</w:t>
      </w:r>
    </w:p>
    <w:p w14:paraId="0E985780" w14:textId="77777777" w:rsidR="0000144F" w:rsidRPr="0000144F" w:rsidRDefault="0000144F" w:rsidP="006B6336">
      <w:pPr>
        <w:spacing w:after="120"/>
        <w:mirrorIndents/>
      </w:pPr>
      <w:r w:rsidRPr="0000144F">
        <w:t>•</w:t>
      </w:r>
      <w:r w:rsidRPr="0000144F">
        <w:tab/>
        <w:t>Completed and submitted WXA DOE contract document.</w:t>
      </w:r>
    </w:p>
    <w:p w14:paraId="05617F74" w14:textId="00CCDE73" w:rsidR="0000144F" w:rsidRDefault="0000144F" w:rsidP="006B6336">
      <w:pPr>
        <w:spacing w:after="120"/>
        <w:mirrorIndents/>
      </w:pPr>
      <w:r w:rsidRPr="0000144F">
        <w:t>•</w:t>
      </w:r>
      <w:r w:rsidRPr="0000144F">
        <w:tab/>
        <w:t xml:space="preserve">Worked with the Department of State CSBG Financial Analyst to complete the </w:t>
      </w:r>
      <w:r>
        <w:t xml:space="preserve">   </w:t>
      </w:r>
      <w:r w:rsidRPr="0000144F">
        <w:t>2026 TRACS.  Provided all requested documentation.  No issues.</w:t>
      </w:r>
    </w:p>
    <w:p w14:paraId="0863303A" w14:textId="77777777" w:rsidR="0000144F" w:rsidRPr="0000144F" w:rsidRDefault="0000144F" w:rsidP="006B6336">
      <w:pPr>
        <w:spacing w:after="120"/>
        <w:mirrorIndents/>
      </w:pPr>
      <w:r w:rsidRPr="0000144F">
        <w:t>•</w:t>
      </w:r>
      <w:r w:rsidRPr="0000144F">
        <w:tab/>
        <w:t>Formulating the 2026 Agency budget.</w:t>
      </w:r>
    </w:p>
    <w:p w14:paraId="603DE58E" w14:textId="77777777" w:rsidR="0000144F" w:rsidRPr="0000144F" w:rsidRDefault="0000144F" w:rsidP="006B6336">
      <w:pPr>
        <w:spacing w:after="120"/>
        <w:mirrorIndents/>
      </w:pPr>
      <w:r w:rsidRPr="0000144F">
        <w:t>•</w:t>
      </w:r>
      <w:r w:rsidRPr="0000144F">
        <w:tab/>
        <w:t>Created inventory sheets to begin physical count for all sites.</w:t>
      </w:r>
    </w:p>
    <w:p w14:paraId="419C532D" w14:textId="77777777" w:rsidR="0000144F" w:rsidRPr="0000144F" w:rsidRDefault="0000144F" w:rsidP="006B6336">
      <w:pPr>
        <w:spacing w:after="120"/>
        <w:mirrorIndents/>
      </w:pPr>
      <w:r w:rsidRPr="0000144F">
        <w:t>•</w:t>
      </w:r>
      <w:r w:rsidRPr="0000144F">
        <w:tab/>
        <w:t>Continued to maintain client assist funds and balances.</w:t>
      </w:r>
    </w:p>
    <w:p w14:paraId="252FAFFA" w14:textId="77777777" w:rsidR="0000144F" w:rsidRPr="0000144F" w:rsidRDefault="0000144F" w:rsidP="006B6336">
      <w:pPr>
        <w:spacing w:after="120"/>
        <w:mirrorIndents/>
      </w:pPr>
      <w:r w:rsidRPr="0000144F">
        <w:t>•</w:t>
      </w:r>
      <w:r w:rsidRPr="0000144F">
        <w:tab/>
        <w:t>Scheduling 2025 independent audit.</w:t>
      </w:r>
    </w:p>
    <w:p w14:paraId="317EE05D" w14:textId="77777777" w:rsidR="0000144F" w:rsidRPr="0000144F" w:rsidRDefault="0000144F" w:rsidP="006B6336">
      <w:pPr>
        <w:spacing w:after="120"/>
        <w:mirrorIndents/>
      </w:pPr>
      <w:r w:rsidRPr="0000144F">
        <w:t>•</w:t>
      </w:r>
      <w:r w:rsidRPr="0000144F">
        <w:tab/>
        <w:t>Assembling 2025 documents for the audit.</w:t>
      </w:r>
    </w:p>
    <w:p w14:paraId="65335E6C" w14:textId="6B7221C1" w:rsidR="0000144F" w:rsidRDefault="0000144F" w:rsidP="006B6336">
      <w:pPr>
        <w:spacing w:after="120"/>
        <w:mirrorIndents/>
      </w:pPr>
      <w:r w:rsidRPr="0000144F">
        <w:t>•</w:t>
      </w:r>
      <w:r w:rsidRPr="0000144F">
        <w:tab/>
        <w:t>Discussed the delay in payments by federal funders.</w:t>
      </w:r>
    </w:p>
    <w:p w14:paraId="45726322" w14:textId="77777777" w:rsidR="007E57A3" w:rsidRDefault="007E57A3" w:rsidP="0000144F">
      <w:pPr>
        <w:spacing w:after="120"/>
      </w:pPr>
    </w:p>
    <w:p w14:paraId="6F97438D" w14:textId="77777777" w:rsidR="007E57A3" w:rsidRDefault="007E57A3" w:rsidP="0000144F">
      <w:pPr>
        <w:spacing w:after="120"/>
      </w:pPr>
    </w:p>
    <w:p w14:paraId="6C21E542" w14:textId="2F27DEB9" w:rsidR="007E57A3" w:rsidRDefault="007E57A3" w:rsidP="007E57A3">
      <w:pPr>
        <w:rPr>
          <w:szCs w:val="22"/>
        </w:rPr>
      </w:pPr>
      <w:r w:rsidRPr="009B141E">
        <w:rPr>
          <w:b/>
          <w:bCs/>
          <w:szCs w:val="22"/>
        </w:rPr>
        <w:t>Motion</w:t>
      </w:r>
      <w:r w:rsidRPr="009B141E">
        <w:rPr>
          <w:b/>
          <w:bCs/>
          <w:spacing w:val="-5"/>
          <w:szCs w:val="22"/>
        </w:rPr>
        <w:t xml:space="preserve"> </w:t>
      </w:r>
      <w:r w:rsidRPr="009B141E">
        <w:rPr>
          <w:b/>
          <w:bCs/>
          <w:szCs w:val="22"/>
        </w:rPr>
        <w:t>to</w:t>
      </w:r>
      <w:r w:rsidRPr="009B141E">
        <w:rPr>
          <w:b/>
          <w:bCs/>
          <w:spacing w:val="-5"/>
          <w:szCs w:val="22"/>
        </w:rPr>
        <w:t xml:space="preserve"> </w:t>
      </w:r>
      <w:r w:rsidRPr="009B141E">
        <w:rPr>
          <w:b/>
          <w:bCs/>
          <w:szCs w:val="22"/>
        </w:rPr>
        <w:t>approve</w:t>
      </w:r>
      <w:r w:rsidRPr="009B141E">
        <w:rPr>
          <w:b/>
          <w:bCs/>
          <w:spacing w:val="-8"/>
          <w:szCs w:val="22"/>
        </w:rPr>
        <w:t xml:space="preserve"> </w:t>
      </w:r>
      <w:r w:rsidRPr="009B141E">
        <w:rPr>
          <w:b/>
          <w:bCs/>
          <w:szCs w:val="22"/>
        </w:rPr>
        <w:t>the</w:t>
      </w:r>
      <w:r w:rsidRPr="009B141E">
        <w:rPr>
          <w:b/>
          <w:bCs/>
          <w:spacing w:val="-4"/>
          <w:szCs w:val="22"/>
        </w:rPr>
        <w:t xml:space="preserve"> </w:t>
      </w:r>
      <w:r w:rsidRPr="009B141E">
        <w:rPr>
          <w:b/>
          <w:bCs/>
          <w:szCs w:val="22"/>
        </w:rPr>
        <w:t>Finance</w:t>
      </w:r>
      <w:r w:rsidRPr="009B141E">
        <w:rPr>
          <w:b/>
          <w:bCs/>
          <w:spacing w:val="-8"/>
          <w:szCs w:val="22"/>
        </w:rPr>
        <w:t xml:space="preserve"> </w:t>
      </w:r>
      <w:r w:rsidRPr="009B141E">
        <w:rPr>
          <w:b/>
          <w:bCs/>
          <w:szCs w:val="22"/>
        </w:rPr>
        <w:t>Report:</w:t>
      </w:r>
      <w:r w:rsidRPr="009B141E">
        <w:rPr>
          <w:szCs w:val="22"/>
        </w:rPr>
        <w:t xml:space="preserve"> </w:t>
      </w:r>
      <w:r>
        <w:rPr>
          <w:rFonts w:eastAsia="Times New Roman"/>
          <w:spacing w:val="-2"/>
          <w:w w:val="105"/>
        </w:rPr>
        <w:t>Bill Reuter</w:t>
      </w:r>
      <w:r w:rsidRPr="009B141E">
        <w:rPr>
          <w:szCs w:val="22"/>
        </w:rPr>
        <w:t xml:space="preserve"> made</w:t>
      </w:r>
      <w:r w:rsidRPr="009B141E">
        <w:rPr>
          <w:spacing w:val="-8"/>
          <w:szCs w:val="22"/>
        </w:rPr>
        <w:t xml:space="preserve"> </w:t>
      </w:r>
      <w:r w:rsidRPr="009B141E">
        <w:rPr>
          <w:szCs w:val="22"/>
        </w:rPr>
        <w:t>the</w:t>
      </w:r>
      <w:r w:rsidRPr="009B141E">
        <w:rPr>
          <w:spacing w:val="-6"/>
          <w:szCs w:val="22"/>
        </w:rPr>
        <w:t xml:space="preserve"> </w:t>
      </w:r>
      <w:r w:rsidRPr="009B141E">
        <w:rPr>
          <w:szCs w:val="22"/>
        </w:rPr>
        <w:t>motion</w:t>
      </w:r>
      <w:r w:rsidRPr="009B141E">
        <w:rPr>
          <w:spacing w:val="-5"/>
          <w:szCs w:val="22"/>
        </w:rPr>
        <w:t xml:space="preserve"> </w:t>
      </w:r>
      <w:r w:rsidRPr="009B141E">
        <w:rPr>
          <w:szCs w:val="22"/>
        </w:rPr>
        <w:t>to</w:t>
      </w:r>
      <w:r w:rsidRPr="009B141E">
        <w:rPr>
          <w:spacing w:val="-5"/>
          <w:szCs w:val="22"/>
        </w:rPr>
        <w:t xml:space="preserve"> </w:t>
      </w:r>
      <w:r w:rsidRPr="009B141E">
        <w:rPr>
          <w:szCs w:val="22"/>
        </w:rPr>
        <w:t>approve</w:t>
      </w:r>
      <w:r w:rsidRPr="009B141E">
        <w:rPr>
          <w:spacing w:val="-8"/>
          <w:szCs w:val="22"/>
        </w:rPr>
        <w:t xml:space="preserve"> </w:t>
      </w:r>
      <w:r w:rsidRPr="009B141E">
        <w:rPr>
          <w:szCs w:val="22"/>
        </w:rPr>
        <w:t xml:space="preserve">the Finance Report. </w:t>
      </w:r>
      <w:r>
        <w:rPr>
          <w:rFonts w:eastAsia="Times New Roman"/>
          <w:spacing w:val="-2"/>
          <w:w w:val="105"/>
        </w:rPr>
        <w:t xml:space="preserve">Dennis Conn </w:t>
      </w:r>
      <w:r w:rsidRPr="009B141E">
        <w:rPr>
          <w:szCs w:val="22"/>
        </w:rPr>
        <w:t>seconded the motion. All were in favor and the motion carried.</w:t>
      </w:r>
    </w:p>
    <w:p w14:paraId="7E0C4275" w14:textId="77777777" w:rsidR="007E57A3" w:rsidRPr="004663F0" w:rsidRDefault="007E57A3" w:rsidP="007E57A3">
      <w:pPr>
        <w:rPr>
          <w:bCs/>
          <w:szCs w:val="22"/>
        </w:rPr>
      </w:pPr>
    </w:p>
    <w:p w14:paraId="51135E88" w14:textId="507F45BF" w:rsidR="007E57A3" w:rsidRDefault="007E57A3" w:rsidP="007E57A3">
      <w:pPr>
        <w:rPr>
          <w:szCs w:val="22"/>
        </w:rPr>
      </w:pPr>
      <w:r w:rsidRPr="009B141E">
        <w:rPr>
          <w:b/>
          <w:bCs/>
          <w:szCs w:val="22"/>
        </w:rPr>
        <w:lastRenderedPageBreak/>
        <w:t>Motion</w:t>
      </w:r>
      <w:r w:rsidRPr="009B141E">
        <w:rPr>
          <w:b/>
          <w:bCs/>
          <w:spacing w:val="-5"/>
          <w:szCs w:val="22"/>
        </w:rPr>
        <w:t xml:space="preserve"> </w:t>
      </w:r>
      <w:r w:rsidRPr="009B141E">
        <w:rPr>
          <w:b/>
          <w:bCs/>
          <w:szCs w:val="22"/>
        </w:rPr>
        <w:t>to</w:t>
      </w:r>
      <w:r w:rsidRPr="009B141E">
        <w:rPr>
          <w:b/>
          <w:bCs/>
          <w:spacing w:val="-5"/>
          <w:szCs w:val="22"/>
        </w:rPr>
        <w:t xml:space="preserve"> </w:t>
      </w:r>
      <w:r w:rsidRPr="009B141E">
        <w:rPr>
          <w:b/>
          <w:bCs/>
          <w:szCs w:val="22"/>
        </w:rPr>
        <w:t>approve</w:t>
      </w:r>
      <w:r w:rsidRPr="009B141E">
        <w:rPr>
          <w:b/>
          <w:bCs/>
          <w:spacing w:val="-8"/>
          <w:szCs w:val="22"/>
        </w:rPr>
        <w:t xml:space="preserve"> </w:t>
      </w:r>
      <w:r w:rsidRPr="009B141E">
        <w:rPr>
          <w:b/>
          <w:bCs/>
          <w:szCs w:val="22"/>
        </w:rPr>
        <w:t>the</w:t>
      </w:r>
      <w:r w:rsidRPr="009B141E">
        <w:rPr>
          <w:b/>
          <w:bCs/>
          <w:spacing w:val="-4"/>
          <w:szCs w:val="22"/>
        </w:rPr>
        <w:t xml:space="preserve"> </w:t>
      </w:r>
      <w:r>
        <w:rPr>
          <w:b/>
          <w:bCs/>
          <w:szCs w:val="22"/>
        </w:rPr>
        <w:t>2026 Budget</w:t>
      </w:r>
      <w:r w:rsidR="005A6797">
        <w:rPr>
          <w:b/>
          <w:bCs/>
          <w:szCs w:val="22"/>
        </w:rPr>
        <w:t xml:space="preserve"> Report</w:t>
      </w:r>
      <w:r>
        <w:rPr>
          <w:b/>
          <w:bCs/>
          <w:szCs w:val="22"/>
        </w:rPr>
        <w:t xml:space="preserve">: </w:t>
      </w:r>
      <w:r w:rsidRPr="00554822">
        <w:rPr>
          <w:bCs/>
          <w:w w:val="105"/>
        </w:rPr>
        <w:t xml:space="preserve">Katie Palmer-House </w:t>
      </w:r>
      <w:r w:rsidRPr="009B141E">
        <w:rPr>
          <w:szCs w:val="22"/>
        </w:rPr>
        <w:t>made</w:t>
      </w:r>
      <w:r w:rsidRPr="009B141E">
        <w:rPr>
          <w:spacing w:val="-8"/>
          <w:szCs w:val="22"/>
        </w:rPr>
        <w:t xml:space="preserve"> </w:t>
      </w:r>
      <w:r w:rsidRPr="009B141E">
        <w:rPr>
          <w:szCs w:val="22"/>
        </w:rPr>
        <w:t>the</w:t>
      </w:r>
      <w:r w:rsidRPr="009B141E">
        <w:rPr>
          <w:spacing w:val="-6"/>
          <w:szCs w:val="22"/>
        </w:rPr>
        <w:t xml:space="preserve"> </w:t>
      </w:r>
      <w:r w:rsidRPr="009B141E">
        <w:rPr>
          <w:szCs w:val="22"/>
        </w:rPr>
        <w:t>motion</w:t>
      </w:r>
      <w:r w:rsidRPr="009B141E">
        <w:rPr>
          <w:spacing w:val="-5"/>
          <w:szCs w:val="22"/>
        </w:rPr>
        <w:t xml:space="preserve"> </w:t>
      </w:r>
      <w:r w:rsidRPr="009B141E">
        <w:rPr>
          <w:szCs w:val="22"/>
        </w:rPr>
        <w:t>to</w:t>
      </w:r>
      <w:r w:rsidRPr="009B141E">
        <w:rPr>
          <w:spacing w:val="-5"/>
          <w:szCs w:val="22"/>
        </w:rPr>
        <w:t xml:space="preserve"> </w:t>
      </w:r>
      <w:r w:rsidRPr="009B141E">
        <w:rPr>
          <w:szCs w:val="22"/>
        </w:rPr>
        <w:t>approve</w:t>
      </w:r>
      <w:r w:rsidRPr="009B141E">
        <w:rPr>
          <w:spacing w:val="-8"/>
          <w:szCs w:val="22"/>
        </w:rPr>
        <w:t xml:space="preserve"> </w:t>
      </w:r>
      <w:r w:rsidRPr="009B141E">
        <w:rPr>
          <w:szCs w:val="22"/>
        </w:rPr>
        <w:t xml:space="preserve">the </w:t>
      </w:r>
      <w:r w:rsidR="00D063C0">
        <w:rPr>
          <w:szCs w:val="22"/>
        </w:rPr>
        <w:t>2026 Budget</w:t>
      </w:r>
      <w:r w:rsidRPr="009B141E">
        <w:rPr>
          <w:szCs w:val="22"/>
        </w:rPr>
        <w:t xml:space="preserve">. </w:t>
      </w:r>
      <w:r>
        <w:rPr>
          <w:rFonts w:eastAsia="Times New Roman"/>
          <w:spacing w:val="-2"/>
          <w:w w:val="105"/>
        </w:rPr>
        <w:t xml:space="preserve">John Penney </w:t>
      </w:r>
      <w:r w:rsidRPr="009B141E">
        <w:rPr>
          <w:szCs w:val="22"/>
        </w:rPr>
        <w:t>seconded the motion. All were in favor and the motion carried.</w:t>
      </w:r>
    </w:p>
    <w:p w14:paraId="3BB118F8" w14:textId="77777777" w:rsidR="00D063C0" w:rsidRDefault="00D063C0" w:rsidP="007E57A3">
      <w:pPr>
        <w:rPr>
          <w:szCs w:val="22"/>
        </w:rPr>
      </w:pPr>
    </w:p>
    <w:p w14:paraId="2BEF0BEB" w14:textId="0F8D359B" w:rsidR="00D063C0" w:rsidRDefault="00D063C0" w:rsidP="007E57A3">
      <w:pPr>
        <w:rPr>
          <w:bCs/>
          <w:szCs w:val="22"/>
        </w:rPr>
      </w:pPr>
      <w:r w:rsidRPr="00D063C0">
        <w:rPr>
          <w:b/>
          <w:szCs w:val="22"/>
        </w:rPr>
        <w:t>Governance Report:</w:t>
      </w:r>
      <w:r>
        <w:rPr>
          <w:bCs/>
          <w:szCs w:val="22"/>
        </w:rPr>
        <w:t xml:space="preserve"> Katie Palmer-House</w:t>
      </w:r>
    </w:p>
    <w:p w14:paraId="23852D7C" w14:textId="77777777" w:rsidR="00D063C0" w:rsidRDefault="00D063C0" w:rsidP="007E57A3">
      <w:pPr>
        <w:rPr>
          <w:bCs/>
          <w:szCs w:val="22"/>
        </w:rPr>
      </w:pPr>
    </w:p>
    <w:p w14:paraId="4F6E6657" w14:textId="77777777" w:rsidR="0033445D" w:rsidRDefault="0033445D" w:rsidP="00D063C0">
      <w:r>
        <w:t xml:space="preserve">We are moving the Risk Management Tool on the agenda to the CEO Report. </w:t>
      </w:r>
    </w:p>
    <w:p w14:paraId="452AA8F7" w14:textId="77777777" w:rsidR="0033445D" w:rsidRDefault="0033445D" w:rsidP="00D063C0"/>
    <w:p w14:paraId="29D3EAA9" w14:textId="7EE14B9F" w:rsidR="00BF3D11" w:rsidRDefault="0033445D" w:rsidP="00D063C0">
      <w:r>
        <w:t>Berkshire Taconic Grant Application item will change from a specific focus on this grant to a broader focus on a grant to support the Family Development Program. The reason is that w</w:t>
      </w:r>
      <w:r w:rsidR="00D063C0" w:rsidRPr="008C625E">
        <w:t xml:space="preserve">hen we met with Berkshire </w:t>
      </w:r>
      <w:r>
        <w:t>T</w:t>
      </w:r>
      <w:r w:rsidR="00D063C0" w:rsidRPr="008C625E">
        <w:t>a</w:t>
      </w:r>
      <w:r>
        <w:t>c</w:t>
      </w:r>
      <w:r w:rsidR="00D063C0" w:rsidRPr="008C625E">
        <w:t xml:space="preserve">onic, we posed the idea of having a family worker out in Eastern Dutchess because that's the catchment area they serve. And they told us they had an idea that was already </w:t>
      </w:r>
      <w:r>
        <w:t>underway, but</w:t>
      </w:r>
      <w:r w:rsidR="00D063C0" w:rsidRPr="008C625E">
        <w:t xml:space="preserve"> </w:t>
      </w:r>
      <w:r w:rsidR="00692E10">
        <w:t>we recently learned that their idea related to</w:t>
      </w:r>
      <w:r w:rsidR="00D063C0" w:rsidRPr="008C625E">
        <w:t xml:space="preserve"> a </w:t>
      </w:r>
      <w:r w:rsidR="00BF3D11">
        <w:t xml:space="preserve">different </w:t>
      </w:r>
      <w:r w:rsidR="00D063C0" w:rsidRPr="008C625E">
        <w:t xml:space="preserve">program that has already </w:t>
      </w:r>
      <w:r>
        <w:t xml:space="preserve">received a </w:t>
      </w:r>
      <w:r w:rsidR="00D063C0" w:rsidRPr="008C625E">
        <w:t xml:space="preserve">preliminary nod to funding. So, I'm asking the board to consider a proposal for family development services </w:t>
      </w:r>
      <w:r w:rsidR="00BF3D11">
        <w:t xml:space="preserve">and </w:t>
      </w:r>
      <w:r>
        <w:t xml:space="preserve">that we </w:t>
      </w:r>
      <w:r w:rsidR="00D063C0" w:rsidRPr="008C625E">
        <w:t xml:space="preserve">work </w:t>
      </w:r>
      <w:r>
        <w:t xml:space="preserve">in partnership with </w:t>
      </w:r>
      <w:r w:rsidR="00D063C0" w:rsidRPr="008C625E">
        <w:t xml:space="preserve">our new grant writers, Choice Words, </w:t>
      </w:r>
      <w:r w:rsidR="00BF3D11">
        <w:t xml:space="preserve">to </w:t>
      </w:r>
      <w:r w:rsidR="00D063C0" w:rsidRPr="008C625E">
        <w:t xml:space="preserve">find multiple sources </w:t>
      </w:r>
      <w:r w:rsidR="00692E10">
        <w:t>of potential funding that would cover</w:t>
      </w:r>
      <w:r w:rsidR="00D063C0" w:rsidRPr="008C625E">
        <w:t xml:space="preserve"> at least a </w:t>
      </w:r>
      <w:r w:rsidR="00692E10" w:rsidRPr="008C625E">
        <w:t>three-to-five-year</w:t>
      </w:r>
      <w:r w:rsidR="00D063C0" w:rsidRPr="008C625E">
        <w:t xml:space="preserve"> period</w:t>
      </w:r>
      <w:r w:rsidR="00BF3D11">
        <w:t xml:space="preserve"> (</w:t>
      </w:r>
      <w:r w:rsidR="00B878DB">
        <w:t>multi-year</w:t>
      </w:r>
      <w:r w:rsidR="00BF3D11">
        <w:t xml:space="preserve"> grant for long-term program sustainability).</w:t>
      </w:r>
      <w:r w:rsidR="00692E10">
        <w:t xml:space="preserve"> These grant applications could focus on Northeastern Dutchess, but we also want to consider grant funding for all agency sites.</w:t>
      </w:r>
    </w:p>
    <w:p w14:paraId="03A743E5" w14:textId="77777777" w:rsidR="00BF3D11" w:rsidRDefault="00BF3D11" w:rsidP="00D063C0"/>
    <w:p w14:paraId="402F84A2" w14:textId="1A46DC5F" w:rsidR="005A6797" w:rsidRDefault="00D063C0" w:rsidP="005A6797">
      <w:pPr>
        <w:rPr>
          <w:szCs w:val="22"/>
        </w:rPr>
      </w:pPr>
      <w:r w:rsidRPr="00D063C0">
        <w:rPr>
          <w:b/>
          <w:szCs w:val="22"/>
        </w:rPr>
        <w:t>Motion to approve the Governance Report:</w:t>
      </w:r>
      <w:r>
        <w:rPr>
          <w:b/>
          <w:szCs w:val="22"/>
        </w:rPr>
        <w:t xml:space="preserve"> </w:t>
      </w:r>
      <w:r w:rsidR="005A6797">
        <w:rPr>
          <w:bCs/>
          <w:szCs w:val="22"/>
        </w:rPr>
        <w:t>John Penney made the motion to a</w:t>
      </w:r>
      <w:r w:rsidR="00F81BDF">
        <w:rPr>
          <w:bCs/>
          <w:szCs w:val="22"/>
        </w:rPr>
        <w:t>pprove</w:t>
      </w:r>
      <w:r w:rsidR="005A6797">
        <w:rPr>
          <w:bCs/>
          <w:szCs w:val="22"/>
        </w:rPr>
        <w:t xml:space="preserve"> the Governance Report. Dennis Conn seconded the motion. </w:t>
      </w:r>
      <w:r w:rsidR="005A6797" w:rsidRPr="009B141E">
        <w:rPr>
          <w:szCs w:val="22"/>
        </w:rPr>
        <w:t>All were in favor and the motion carried.</w:t>
      </w:r>
    </w:p>
    <w:p w14:paraId="6459DCA7" w14:textId="77777777" w:rsidR="008C625E" w:rsidRDefault="008C625E" w:rsidP="005A6797">
      <w:pPr>
        <w:rPr>
          <w:szCs w:val="22"/>
        </w:rPr>
      </w:pPr>
    </w:p>
    <w:p w14:paraId="5D198907" w14:textId="77777777" w:rsidR="008C625E" w:rsidRDefault="008C625E" w:rsidP="005A6797">
      <w:pPr>
        <w:rPr>
          <w:szCs w:val="22"/>
        </w:rPr>
      </w:pPr>
    </w:p>
    <w:p w14:paraId="2A0A79F0" w14:textId="5B2B3ED2" w:rsidR="008C625E" w:rsidRDefault="008C625E" w:rsidP="005A6797">
      <w:pPr>
        <w:rPr>
          <w:szCs w:val="22"/>
        </w:rPr>
      </w:pPr>
      <w:r w:rsidRPr="008C625E">
        <w:rPr>
          <w:b/>
          <w:bCs/>
          <w:szCs w:val="22"/>
        </w:rPr>
        <w:t>CEO Report:</w:t>
      </w:r>
      <w:r>
        <w:rPr>
          <w:szCs w:val="22"/>
        </w:rPr>
        <w:t xml:space="preserve"> Linda Haas Manley</w:t>
      </w:r>
    </w:p>
    <w:p w14:paraId="4A210690" w14:textId="77777777" w:rsidR="008C625E" w:rsidRDefault="008C625E" w:rsidP="005A6797">
      <w:pPr>
        <w:rPr>
          <w:szCs w:val="22"/>
        </w:rPr>
      </w:pPr>
    </w:p>
    <w:p w14:paraId="538E0B72" w14:textId="77777777" w:rsidR="00775E4A" w:rsidRPr="00775E4A" w:rsidRDefault="00775E4A" w:rsidP="00775E4A">
      <w:pPr>
        <w:textAlignment w:val="baseline"/>
        <w:rPr>
          <w:rFonts w:eastAsia="Times New Roman"/>
          <w:color w:val="000000"/>
          <w:spacing w:val="0"/>
        </w:rPr>
      </w:pPr>
      <w:r w:rsidRPr="00775E4A">
        <w:rPr>
          <w:rFonts w:eastAsia="Times New Roman"/>
          <w:b/>
          <w:bCs/>
          <w:color w:val="000000"/>
          <w:spacing w:val="0"/>
        </w:rPr>
        <w:t>Linda HM provided Agency and Federal Updates:</w:t>
      </w:r>
    </w:p>
    <w:p w14:paraId="0B59FD3E" w14:textId="77777777" w:rsidR="00775E4A" w:rsidRPr="00775E4A" w:rsidRDefault="00775E4A" w:rsidP="00775E4A">
      <w:pPr>
        <w:numPr>
          <w:ilvl w:val="0"/>
          <w:numId w:val="2"/>
        </w:numPr>
        <w:spacing w:before="100" w:beforeAutospacing="1" w:after="100" w:afterAutospacing="1"/>
        <w:textAlignment w:val="baseline"/>
        <w:rPr>
          <w:rFonts w:eastAsia="Times New Roman"/>
          <w:color w:val="000000"/>
          <w:spacing w:val="0"/>
        </w:rPr>
      </w:pPr>
      <w:r w:rsidRPr="00775E4A">
        <w:rPr>
          <w:rFonts w:eastAsia="Times New Roman"/>
          <w:color w:val="000000"/>
          <w:spacing w:val="0"/>
        </w:rPr>
        <w:t>HERR (Heating Equipment Repair and Replace) Contract - coming from the County soon. Will serve only residents 60 years or older who own their own home and meet eligibility requirements; contract is in County Attorney General's Office; Weatherization crew received two applications, but work is on hold until contract is signed.</w:t>
      </w:r>
    </w:p>
    <w:p w14:paraId="1654EB6C" w14:textId="77777777" w:rsidR="00775E4A" w:rsidRPr="00775E4A" w:rsidRDefault="00775E4A" w:rsidP="00775E4A">
      <w:pPr>
        <w:numPr>
          <w:ilvl w:val="0"/>
          <w:numId w:val="2"/>
        </w:numPr>
        <w:spacing w:before="100" w:beforeAutospacing="1" w:after="100" w:afterAutospacing="1"/>
        <w:textAlignment w:val="baseline"/>
        <w:rPr>
          <w:rFonts w:eastAsia="Times New Roman"/>
          <w:color w:val="000000"/>
          <w:spacing w:val="0"/>
        </w:rPr>
      </w:pPr>
      <w:r w:rsidRPr="00775E4A">
        <w:rPr>
          <w:rFonts w:eastAsia="Times New Roman"/>
          <w:color w:val="000000"/>
          <w:spacing w:val="0"/>
        </w:rPr>
        <w:t>CSBG (Community Services Block Grant) - NYS DOS has received Notice of Grant Agreement (NGA). Waiting on funds to reach Dutchess County; anticipate receiving funds in January.</w:t>
      </w:r>
    </w:p>
    <w:p w14:paraId="52D8550A" w14:textId="77777777" w:rsidR="00775E4A" w:rsidRPr="00775E4A" w:rsidRDefault="00775E4A" w:rsidP="00775E4A">
      <w:pPr>
        <w:numPr>
          <w:ilvl w:val="0"/>
          <w:numId w:val="2"/>
        </w:numPr>
        <w:spacing w:before="100" w:beforeAutospacing="1" w:after="100" w:afterAutospacing="1"/>
        <w:textAlignment w:val="baseline"/>
        <w:rPr>
          <w:rFonts w:eastAsia="Times New Roman"/>
          <w:color w:val="000000"/>
          <w:spacing w:val="0"/>
        </w:rPr>
      </w:pPr>
      <w:r w:rsidRPr="00775E4A">
        <w:rPr>
          <w:rFonts w:eastAsia="Times New Roman"/>
          <w:color w:val="000000"/>
          <w:spacing w:val="0"/>
        </w:rPr>
        <w:t> WAP (Weatherization Assistance Program) - H.R. Bill 1355 to reauthorize WAP passed the House Energy Committee with unanimous, bipartisan support. This is positive news. Waiting on votes in the Full House and Senate in the New Year.</w:t>
      </w:r>
    </w:p>
    <w:p w14:paraId="5043536C" w14:textId="77777777" w:rsidR="00775E4A" w:rsidRPr="00775E4A" w:rsidRDefault="00775E4A" w:rsidP="00775E4A">
      <w:pPr>
        <w:numPr>
          <w:ilvl w:val="0"/>
          <w:numId w:val="2"/>
        </w:numPr>
        <w:spacing w:before="100" w:beforeAutospacing="1" w:after="100" w:afterAutospacing="1"/>
        <w:textAlignment w:val="baseline"/>
        <w:rPr>
          <w:rFonts w:eastAsia="Times New Roman"/>
          <w:color w:val="000000"/>
          <w:spacing w:val="0"/>
        </w:rPr>
      </w:pPr>
      <w:r w:rsidRPr="00775E4A">
        <w:rPr>
          <w:rFonts w:eastAsia="Times New Roman"/>
          <w:color w:val="000000"/>
          <w:spacing w:val="0"/>
        </w:rPr>
        <w:t>Ulster Savings Bank Grant - $5,000 award to support Tax Preparation Program. Thank you! Funds to be received in New Year.</w:t>
      </w:r>
    </w:p>
    <w:p w14:paraId="41E43A90" w14:textId="77777777" w:rsidR="00775E4A" w:rsidRPr="00775E4A" w:rsidRDefault="00775E4A" w:rsidP="00775E4A">
      <w:pPr>
        <w:numPr>
          <w:ilvl w:val="0"/>
          <w:numId w:val="2"/>
        </w:numPr>
        <w:spacing w:before="100" w:beforeAutospacing="1" w:after="100" w:afterAutospacing="1"/>
        <w:textAlignment w:val="baseline"/>
        <w:rPr>
          <w:rFonts w:eastAsia="Times New Roman"/>
          <w:color w:val="000000"/>
          <w:spacing w:val="0"/>
        </w:rPr>
      </w:pPr>
      <w:r w:rsidRPr="00775E4A">
        <w:rPr>
          <w:rFonts w:eastAsia="Times New Roman"/>
          <w:color w:val="000000"/>
          <w:spacing w:val="0"/>
        </w:rPr>
        <w:t>CSBG requires that we complete the NCAP Risk Assessment Tool. Linda HM has already completed it and will review with staff in the New Year. The results will be shared with the Board at the January meeting.</w:t>
      </w:r>
    </w:p>
    <w:p w14:paraId="236DB4BB" w14:textId="77777777" w:rsidR="00775E4A" w:rsidRDefault="00775E4A" w:rsidP="005A6797">
      <w:pPr>
        <w:rPr>
          <w:szCs w:val="22"/>
        </w:rPr>
      </w:pPr>
    </w:p>
    <w:p w14:paraId="7372C815" w14:textId="6D32BD83" w:rsidR="000C160C" w:rsidRPr="00775E4A" w:rsidRDefault="00775E4A" w:rsidP="005A6797">
      <w:pPr>
        <w:rPr>
          <w:szCs w:val="22"/>
        </w:rPr>
      </w:pPr>
      <w:r w:rsidRPr="00775E4A">
        <w:rPr>
          <w:b/>
          <w:bCs/>
          <w:szCs w:val="22"/>
        </w:rPr>
        <w:lastRenderedPageBreak/>
        <w:t>Motion to approve the CEO Report:</w:t>
      </w:r>
      <w:r>
        <w:rPr>
          <w:b/>
          <w:bCs/>
          <w:szCs w:val="22"/>
        </w:rPr>
        <w:t xml:space="preserve"> </w:t>
      </w:r>
      <w:r>
        <w:rPr>
          <w:szCs w:val="22"/>
        </w:rPr>
        <w:t>Dennis Conn made the motion to approve the CEO Report. Katie Palmer-House seconded the motion. All were in favor and the motion carried.</w:t>
      </w:r>
    </w:p>
    <w:p w14:paraId="6F15E44B" w14:textId="77777777" w:rsidR="000C160C" w:rsidRDefault="000C160C" w:rsidP="005A6797">
      <w:pPr>
        <w:rPr>
          <w:szCs w:val="22"/>
        </w:rPr>
      </w:pPr>
    </w:p>
    <w:p w14:paraId="02C157A6" w14:textId="77777777" w:rsidR="00775E4A" w:rsidRDefault="00775E4A" w:rsidP="005A6797">
      <w:pPr>
        <w:rPr>
          <w:szCs w:val="22"/>
        </w:rPr>
      </w:pPr>
    </w:p>
    <w:p w14:paraId="5D3DEE39" w14:textId="6BD62B0A" w:rsidR="00775E4A" w:rsidRDefault="00F81BDF" w:rsidP="00F81BDF">
      <w:pPr>
        <w:spacing w:after="120"/>
        <w:rPr>
          <w:szCs w:val="22"/>
        </w:rPr>
      </w:pPr>
      <w:r w:rsidRPr="00F81BDF">
        <w:rPr>
          <w:b/>
          <w:bCs/>
          <w:szCs w:val="22"/>
        </w:rPr>
        <w:t>New Business:</w:t>
      </w:r>
      <w:r>
        <w:rPr>
          <w:szCs w:val="22"/>
        </w:rPr>
        <w:t xml:space="preserve"> None</w:t>
      </w:r>
    </w:p>
    <w:p w14:paraId="74B60389" w14:textId="1A8E2276" w:rsidR="00F81BDF" w:rsidRDefault="00F81BDF" w:rsidP="00F81BDF">
      <w:pPr>
        <w:spacing w:after="120"/>
        <w:rPr>
          <w:szCs w:val="22"/>
        </w:rPr>
      </w:pPr>
      <w:r w:rsidRPr="00F81BDF">
        <w:rPr>
          <w:b/>
          <w:bCs/>
          <w:szCs w:val="22"/>
        </w:rPr>
        <w:t>Old Business:</w:t>
      </w:r>
      <w:r>
        <w:rPr>
          <w:szCs w:val="22"/>
        </w:rPr>
        <w:t xml:space="preserve"> None</w:t>
      </w:r>
    </w:p>
    <w:p w14:paraId="21CF0633" w14:textId="77777777" w:rsidR="00F81BDF" w:rsidRDefault="00F81BDF" w:rsidP="005A6797">
      <w:pPr>
        <w:rPr>
          <w:szCs w:val="22"/>
        </w:rPr>
      </w:pPr>
    </w:p>
    <w:p w14:paraId="54C53729" w14:textId="77777777" w:rsidR="00F81BDF" w:rsidRDefault="00F81BDF" w:rsidP="005A6797">
      <w:pPr>
        <w:rPr>
          <w:szCs w:val="22"/>
        </w:rPr>
      </w:pPr>
    </w:p>
    <w:p w14:paraId="223CBA31" w14:textId="6F5F1482" w:rsidR="00775E4A" w:rsidRDefault="00775E4A" w:rsidP="005A6797">
      <w:pPr>
        <w:rPr>
          <w:szCs w:val="22"/>
        </w:rPr>
      </w:pPr>
      <w:r w:rsidRPr="00775E4A">
        <w:rPr>
          <w:b/>
          <w:bCs/>
          <w:szCs w:val="22"/>
        </w:rPr>
        <w:t>Motion to adjourn meeting:</w:t>
      </w:r>
      <w:r>
        <w:rPr>
          <w:szCs w:val="22"/>
        </w:rPr>
        <w:t xml:space="preserve"> John Penney made the motion to adjourn at 4:12pm. Bill Reuter seconded the motion. All were in favor and the motion carried.</w:t>
      </w:r>
    </w:p>
    <w:p w14:paraId="66D9F69A" w14:textId="7A0013DD" w:rsidR="00D063C0" w:rsidRDefault="00D063C0" w:rsidP="007E57A3">
      <w:pPr>
        <w:rPr>
          <w:bCs/>
          <w:szCs w:val="22"/>
        </w:rPr>
      </w:pPr>
    </w:p>
    <w:p w14:paraId="776B4DE6" w14:textId="77777777" w:rsidR="000C160C" w:rsidRDefault="000C160C" w:rsidP="007E57A3">
      <w:pPr>
        <w:rPr>
          <w:bCs/>
          <w:szCs w:val="22"/>
        </w:rPr>
      </w:pPr>
    </w:p>
    <w:p w14:paraId="591D557E" w14:textId="77777777" w:rsidR="00775E4A" w:rsidRDefault="00775E4A" w:rsidP="00775E4A">
      <w:pPr>
        <w:rPr>
          <w:bCs/>
          <w:szCs w:val="22"/>
        </w:rPr>
      </w:pPr>
    </w:p>
    <w:p w14:paraId="6A573C2F" w14:textId="77777777" w:rsidR="00775E4A" w:rsidRPr="00C417FE" w:rsidRDefault="00775E4A" w:rsidP="00F81BDF">
      <w:pPr>
        <w:autoSpaceDE w:val="0"/>
        <w:autoSpaceDN w:val="0"/>
        <w:adjustRightInd w:val="0"/>
        <w:jc w:val="center"/>
        <w:rPr>
          <w:b/>
          <w:color w:val="000000"/>
        </w:rPr>
      </w:pPr>
      <w:r w:rsidRPr="00C417FE">
        <w:rPr>
          <w:b/>
          <w:color w:val="000000"/>
        </w:rPr>
        <w:t>Next Meeting</w:t>
      </w:r>
    </w:p>
    <w:p w14:paraId="2FACD734" w14:textId="2DFB8E19" w:rsidR="00775E4A" w:rsidRPr="00C417FE" w:rsidRDefault="00775E4A" w:rsidP="00F81BDF">
      <w:pPr>
        <w:autoSpaceDE w:val="0"/>
        <w:autoSpaceDN w:val="0"/>
        <w:adjustRightInd w:val="0"/>
        <w:jc w:val="center"/>
        <w:rPr>
          <w:bCs/>
          <w:color w:val="000000"/>
        </w:rPr>
      </w:pPr>
      <w:r w:rsidRPr="00C417FE">
        <w:rPr>
          <w:b/>
          <w:color w:val="000000"/>
        </w:rPr>
        <w:t xml:space="preserve">Date: </w:t>
      </w:r>
      <w:r>
        <w:rPr>
          <w:color w:val="000000"/>
        </w:rPr>
        <w:t>January 15</w:t>
      </w:r>
      <w:r w:rsidRPr="00C417FE">
        <w:rPr>
          <w:color w:val="000000"/>
        </w:rPr>
        <w:t>, 202</w:t>
      </w:r>
      <w:r>
        <w:rPr>
          <w:color w:val="000000"/>
        </w:rPr>
        <w:t>6</w:t>
      </w:r>
    </w:p>
    <w:p w14:paraId="722B94BA" w14:textId="60ADAD7C" w:rsidR="00775E4A" w:rsidRDefault="00775E4A" w:rsidP="00F81BDF">
      <w:pPr>
        <w:ind w:left="1440" w:hanging="1440"/>
        <w:jc w:val="center"/>
      </w:pPr>
      <w:r w:rsidRPr="00C417FE">
        <w:rPr>
          <w:b/>
          <w:color w:val="000000"/>
        </w:rPr>
        <w:t>Location</w:t>
      </w:r>
      <w:r w:rsidRPr="00C417FE">
        <w:rPr>
          <w:color w:val="000000"/>
        </w:rPr>
        <w:t xml:space="preserve">: </w:t>
      </w:r>
      <w:r w:rsidR="00692E10">
        <w:t>V</w:t>
      </w:r>
      <w:r>
        <w:t>irtually through Zoom</w:t>
      </w:r>
      <w:r w:rsidR="00F81BDF">
        <w:t xml:space="preserve"> invite</w:t>
      </w:r>
    </w:p>
    <w:p w14:paraId="3A0198FF" w14:textId="7406C229" w:rsidR="00775E4A" w:rsidRPr="00F81BDF" w:rsidRDefault="00775E4A" w:rsidP="00F81BDF">
      <w:pPr>
        <w:spacing w:line="259" w:lineRule="auto"/>
        <w:jc w:val="center"/>
        <w:rPr>
          <w:b/>
        </w:rPr>
      </w:pPr>
      <w:r w:rsidRPr="00C417FE">
        <w:rPr>
          <w:b/>
        </w:rPr>
        <w:t>Time:</w:t>
      </w:r>
      <w:r w:rsidRPr="00C417FE">
        <w:t xml:space="preserve"> 3:30pm</w:t>
      </w:r>
    </w:p>
    <w:sectPr w:rsidR="00775E4A" w:rsidRPr="00F81BDF" w:rsidSect="00554822">
      <w:footerReference w:type="default" r:id="rId8"/>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8A05" w14:textId="77777777" w:rsidR="00EC11C3" w:rsidRDefault="00EC11C3" w:rsidP="00F81BDF">
      <w:r>
        <w:separator/>
      </w:r>
    </w:p>
  </w:endnote>
  <w:endnote w:type="continuationSeparator" w:id="0">
    <w:p w14:paraId="2007B9CF" w14:textId="77777777" w:rsidR="00EC11C3" w:rsidRDefault="00EC11C3" w:rsidP="00F8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537918"/>
      <w:docPartObj>
        <w:docPartGallery w:val="Page Numbers (Bottom of Page)"/>
        <w:docPartUnique/>
      </w:docPartObj>
    </w:sdtPr>
    <w:sdtEndPr>
      <w:rPr>
        <w:noProof/>
      </w:rPr>
    </w:sdtEndPr>
    <w:sdtContent>
      <w:p w14:paraId="78CDB07C" w14:textId="135B187D" w:rsidR="00F81BDF" w:rsidRDefault="00F81BDF">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/6</w:t>
        </w:r>
      </w:p>
    </w:sdtContent>
  </w:sdt>
  <w:p w14:paraId="7A53B7CB" w14:textId="77777777" w:rsidR="00F81BDF" w:rsidRDefault="00F81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49F5" w14:textId="77777777" w:rsidR="00EC11C3" w:rsidRDefault="00EC11C3" w:rsidP="00F81BDF">
      <w:r>
        <w:separator/>
      </w:r>
    </w:p>
  </w:footnote>
  <w:footnote w:type="continuationSeparator" w:id="0">
    <w:p w14:paraId="5586FA95" w14:textId="77777777" w:rsidR="00EC11C3" w:rsidRDefault="00EC11C3" w:rsidP="00F81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7685"/>
    <w:multiLevelType w:val="hybridMultilevel"/>
    <w:tmpl w:val="2F50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54718"/>
    <w:multiLevelType w:val="multilevel"/>
    <w:tmpl w:val="64CA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6879801">
    <w:abstractNumId w:val="0"/>
  </w:num>
  <w:num w:numId="2" w16cid:durableId="1203207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22"/>
    <w:rsid w:val="0000144F"/>
    <w:rsid w:val="00047F47"/>
    <w:rsid w:val="000C0C4B"/>
    <w:rsid w:val="000C160C"/>
    <w:rsid w:val="000D0A8E"/>
    <w:rsid w:val="00174CB7"/>
    <w:rsid w:val="001B04CC"/>
    <w:rsid w:val="001B5ACF"/>
    <w:rsid w:val="001C6DCC"/>
    <w:rsid w:val="00214256"/>
    <w:rsid w:val="00270FAC"/>
    <w:rsid w:val="00287983"/>
    <w:rsid w:val="0033445D"/>
    <w:rsid w:val="003875FD"/>
    <w:rsid w:val="003A610D"/>
    <w:rsid w:val="00554822"/>
    <w:rsid w:val="005A6797"/>
    <w:rsid w:val="005B463B"/>
    <w:rsid w:val="00692E10"/>
    <w:rsid w:val="006B6336"/>
    <w:rsid w:val="006F6906"/>
    <w:rsid w:val="00775E4A"/>
    <w:rsid w:val="007E57A3"/>
    <w:rsid w:val="00835E16"/>
    <w:rsid w:val="00884022"/>
    <w:rsid w:val="008C625E"/>
    <w:rsid w:val="008E3710"/>
    <w:rsid w:val="00947344"/>
    <w:rsid w:val="009C2532"/>
    <w:rsid w:val="00AA14C2"/>
    <w:rsid w:val="00B40731"/>
    <w:rsid w:val="00B878DB"/>
    <w:rsid w:val="00BF3D11"/>
    <w:rsid w:val="00C00243"/>
    <w:rsid w:val="00C805AA"/>
    <w:rsid w:val="00CF542D"/>
    <w:rsid w:val="00D063C0"/>
    <w:rsid w:val="00D775B7"/>
    <w:rsid w:val="00DC4B74"/>
    <w:rsid w:val="00E25390"/>
    <w:rsid w:val="00E26243"/>
    <w:rsid w:val="00EC11C3"/>
    <w:rsid w:val="00F81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1798"/>
  <w15:chartTrackingRefBased/>
  <w15:docId w15:val="{2D4F1492-EE0F-4233-9C44-F5AACF5B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822"/>
    <w:rPr>
      <w:spacing w:val="8"/>
    </w:rPr>
  </w:style>
  <w:style w:type="paragraph" w:styleId="Heading1">
    <w:name w:val="heading 1"/>
    <w:basedOn w:val="Normal"/>
    <w:next w:val="Normal"/>
    <w:link w:val="Heading1Char"/>
    <w:uiPriority w:val="9"/>
    <w:qFormat/>
    <w:rsid w:val="00554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8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8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48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482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482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482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482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8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8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8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8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48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48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48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48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48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48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8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8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48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4822"/>
    <w:rPr>
      <w:i/>
      <w:iCs/>
      <w:color w:val="404040" w:themeColor="text1" w:themeTint="BF"/>
    </w:rPr>
  </w:style>
  <w:style w:type="paragraph" w:styleId="ListParagraph">
    <w:name w:val="List Paragraph"/>
    <w:basedOn w:val="Normal"/>
    <w:uiPriority w:val="34"/>
    <w:qFormat/>
    <w:rsid w:val="00554822"/>
    <w:pPr>
      <w:ind w:left="720"/>
      <w:contextualSpacing/>
    </w:pPr>
  </w:style>
  <w:style w:type="character" w:styleId="IntenseEmphasis">
    <w:name w:val="Intense Emphasis"/>
    <w:basedOn w:val="DefaultParagraphFont"/>
    <w:uiPriority w:val="21"/>
    <w:qFormat/>
    <w:rsid w:val="00554822"/>
    <w:rPr>
      <w:i/>
      <w:iCs/>
      <w:color w:val="0F4761" w:themeColor="accent1" w:themeShade="BF"/>
    </w:rPr>
  </w:style>
  <w:style w:type="paragraph" w:styleId="IntenseQuote">
    <w:name w:val="Intense Quote"/>
    <w:basedOn w:val="Normal"/>
    <w:next w:val="Normal"/>
    <w:link w:val="IntenseQuoteChar"/>
    <w:uiPriority w:val="30"/>
    <w:qFormat/>
    <w:rsid w:val="00554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822"/>
    <w:rPr>
      <w:i/>
      <w:iCs/>
      <w:color w:val="0F4761" w:themeColor="accent1" w:themeShade="BF"/>
    </w:rPr>
  </w:style>
  <w:style w:type="character" w:styleId="IntenseReference">
    <w:name w:val="Intense Reference"/>
    <w:basedOn w:val="DefaultParagraphFont"/>
    <w:uiPriority w:val="32"/>
    <w:qFormat/>
    <w:rsid w:val="00554822"/>
    <w:rPr>
      <w:b/>
      <w:bCs/>
      <w:smallCaps/>
      <w:color w:val="0F4761" w:themeColor="accent1" w:themeShade="BF"/>
      <w:spacing w:val="5"/>
    </w:rPr>
  </w:style>
  <w:style w:type="paragraph" w:styleId="NoSpacing">
    <w:name w:val="No Spacing"/>
    <w:uiPriority w:val="1"/>
    <w:qFormat/>
    <w:rsid w:val="00554822"/>
    <w:rPr>
      <w:spacing w:val="8"/>
    </w:rPr>
  </w:style>
  <w:style w:type="paragraph" w:styleId="Header">
    <w:name w:val="header"/>
    <w:basedOn w:val="Normal"/>
    <w:link w:val="HeaderChar"/>
    <w:uiPriority w:val="99"/>
    <w:unhideWhenUsed/>
    <w:rsid w:val="00F81BDF"/>
    <w:pPr>
      <w:tabs>
        <w:tab w:val="center" w:pos="4680"/>
        <w:tab w:val="right" w:pos="9360"/>
      </w:tabs>
    </w:pPr>
  </w:style>
  <w:style w:type="character" w:customStyle="1" w:styleId="HeaderChar">
    <w:name w:val="Header Char"/>
    <w:basedOn w:val="DefaultParagraphFont"/>
    <w:link w:val="Header"/>
    <w:uiPriority w:val="99"/>
    <w:rsid w:val="00F81BDF"/>
    <w:rPr>
      <w:spacing w:val="8"/>
    </w:rPr>
  </w:style>
  <w:style w:type="paragraph" w:styleId="Footer">
    <w:name w:val="footer"/>
    <w:basedOn w:val="Normal"/>
    <w:link w:val="FooterChar"/>
    <w:uiPriority w:val="99"/>
    <w:unhideWhenUsed/>
    <w:rsid w:val="00F81BDF"/>
    <w:pPr>
      <w:tabs>
        <w:tab w:val="center" w:pos="4680"/>
        <w:tab w:val="right" w:pos="9360"/>
      </w:tabs>
    </w:pPr>
  </w:style>
  <w:style w:type="character" w:customStyle="1" w:styleId="FooterChar">
    <w:name w:val="Footer Char"/>
    <w:basedOn w:val="DefaultParagraphFont"/>
    <w:link w:val="Footer"/>
    <w:uiPriority w:val="99"/>
    <w:rsid w:val="00F81BDF"/>
    <w:rPr>
      <w:spacing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828</Words>
  <Characters>4381</Characters>
  <Application>Microsoft Office Word</Application>
  <DocSecurity>0</DocSecurity>
  <Lines>136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Jill Harlow</cp:lastModifiedBy>
  <cp:revision>3</cp:revision>
  <dcterms:created xsi:type="dcterms:W3CDTF">2025-12-22T18:57:00Z</dcterms:created>
  <dcterms:modified xsi:type="dcterms:W3CDTF">2025-12-22T20:16:00Z</dcterms:modified>
</cp:coreProperties>
</file>