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7D94" w14:textId="77777777" w:rsidR="00CC4AB1" w:rsidRPr="00D67AC3" w:rsidRDefault="00CC4AB1" w:rsidP="00CC4AB1">
      <w:pPr>
        <w:widowControl w:val="0"/>
        <w:autoSpaceDE w:val="0"/>
        <w:autoSpaceDN w:val="0"/>
        <w:ind w:left="3237"/>
        <w:rPr>
          <w:rFonts w:eastAsia="Times New Roman" w:cs="Times New Roman"/>
          <w:iCs/>
        </w:rPr>
      </w:pPr>
      <w:r w:rsidRPr="00D67AC3">
        <w:rPr>
          <w:rFonts w:eastAsia="Times New Roman" w:cs="Times New Roman"/>
          <w:iCs/>
          <w:noProof/>
        </w:rPr>
        <w:drawing>
          <wp:inline distT="0" distB="0" distL="0" distR="0" wp14:anchorId="692651A8" wp14:editId="4CD49AC0">
            <wp:extent cx="2155591" cy="11296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591" cy="112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78210" w14:textId="77777777" w:rsidR="00CC4AB1" w:rsidRPr="00D67AC3" w:rsidRDefault="00CC4AB1" w:rsidP="00CC4AB1">
      <w:pPr>
        <w:widowControl w:val="0"/>
        <w:autoSpaceDE w:val="0"/>
        <w:autoSpaceDN w:val="0"/>
        <w:rPr>
          <w:rFonts w:eastAsia="Times New Roman" w:cs="Times New Roman"/>
          <w:iCs/>
        </w:rPr>
      </w:pPr>
    </w:p>
    <w:p w14:paraId="17F57DDA" w14:textId="77777777" w:rsidR="00CC4AB1" w:rsidRPr="00D67AC3" w:rsidRDefault="00CC4AB1" w:rsidP="00CC4AB1">
      <w:pPr>
        <w:widowControl w:val="0"/>
        <w:autoSpaceDE w:val="0"/>
        <w:autoSpaceDN w:val="0"/>
        <w:spacing w:after="120"/>
        <w:jc w:val="center"/>
        <w:rPr>
          <w:rFonts w:eastAsia="Times New Roman" w:cs="Times New Roman"/>
          <w:b/>
          <w:bCs w:val="0"/>
          <w:iCs/>
          <w:sz w:val="28"/>
          <w:szCs w:val="28"/>
        </w:rPr>
      </w:pPr>
      <w:r w:rsidRPr="00D67AC3">
        <w:rPr>
          <w:rFonts w:eastAsia="Times New Roman" w:cs="Times New Roman"/>
          <w:b/>
          <w:w w:val="105"/>
          <w:sz w:val="28"/>
          <w:szCs w:val="28"/>
        </w:rPr>
        <w:t>Community</w:t>
      </w:r>
      <w:r w:rsidRPr="00D67AC3">
        <w:rPr>
          <w:rFonts w:eastAsia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Action</w:t>
      </w:r>
      <w:r w:rsidRPr="00D67AC3">
        <w:rPr>
          <w:rFonts w:eastAsia="Times New Roman" w:cs="Times New Roman"/>
          <w:b/>
          <w:spacing w:val="-6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Partnership</w:t>
      </w:r>
      <w:r w:rsidRPr="00D67AC3">
        <w:rPr>
          <w:rFonts w:eastAsia="Times New Roman" w:cs="Times New Roman"/>
          <w:b/>
          <w:spacing w:val="-9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for</w:t>
      </w:r>
      <w:r w:rsidRPr="00D67AC3">
        <w:rPr>
          <w:rFonts w:eastAsia="Times New Roman" w:cs="Times New Roman"/>
          <w:b/>
          <w:spacing w:val="-8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Dutchess</w:t>
      </w:r>
      <w:r w:rsidRPr="00D67AC3">
        <w:rPr>
          <w:rFonts w:eastAsia="Times New Roman" w:cs="Times New Roman"/>
          <w:b/>
          <w:spacing w:val="-8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County,</w:t>
      </w:r>
      <w:r w:rsidRPr="00D67AC3">
        <w:rPr>
          <w:rFonts w:eastAsia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spacing w:val="-4"/>
          <w:w w:val="105"/>
          <w:sz w:val="28"/>
          <w:szCs w:val="28"/>
        </w:rPr>
        <w:t>Inc.</w:t>
      </w:r>
    </w:p>
    <w:p w14:paraId="3FE9C619" w14:textId="77777777" w:rsidR="00CC4AB1" w:rsidRPr="00D67AC3" w:rsidRDefault="00CC4AB1" w:rsidP="00CC4AB1">
      <w:pPr>
        <w:widowControl w:val="0"/>
        <w:autoSpaceDE w:val="0"/>
        <w:autoSpaceDN w:val="0"/>
        <w:spacing w:after="120"/>
        <w:jc w:val="center"/>
        <w:rPr>
          <w:rFonts w:eastAsia="Times New Roman" w:cs="Times New Roman"/>
          <w:b/>
          <w:bCs w:val="0"/>
          <w:iCs/>
          <w:w w:val="105"/>
          <w:sz w:val="28"/>
          <w:szCs w:val="28"/>
        </w:rPr>
      </w:pPr>
      <w:r w:rsidRPr="00D67AC3">
        <w:rPr>
          <w:rFonts w:eastAsia="Times New Roman" w:cs="Times New Roman"/>
          <w:b/>
          <w:w w:val="105"/>
          <w:sz w:val="28"/>
          <w:szCs w:val="28"/>
        </w:rPr>
        <w:t>Board</w:t>
      </w:r>
      <w:r w:rsidRPr="00D67AC3">
        <w:rPr>
          <w:rFonts w:eastAsia="Times New Roman" w:cs="Times New Roman"/>
          <w:b/>
          <w:spacing w:val="-15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of</w:t>
      </w:r>
      <w:r w:rsidRPr="00D67AC3">
        <w:rPr>
          <w:rFonts w:eastAsia="Times New Roman" w:cs="Times New Roman"/>
          <w:b/>
          <w:spacing w:val="-15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>Directors</w:t>
      </w:r>
      <w:r w:rsidRPr="00D67AC3">
        <w:rPr>
          <w:rFonts w:eastAsia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D67AC3">
        <w:rPr>
          <w:rFonts w:eastAsia="Times New Roman" w:cs="Times New Roman"/>
          <w:b/>
          <w:w w:val="105"/>
          <w:sz w:val="28"/>
          <w:szCs w:val="28"/>
        </w:rPr>
        <w:t xml:space="preserve">Meeting </w:t>
      </w:r>
    </w:p>
    <w:p w14:paraId="066185E0" w14:textId="6EBA08A4" w:rsidR="00CC4AB1" w:rsidRPr="00D67AC3" w:rsidRDefault="00CC4AB1" w:rsidP="00CC4AB1">
      <w:pPr>
        <w:widowControl w:val="0"/>
        <w:autoSpaceDE w:val="0"/>
        <w:autoSpaceDN w:val="0"/>
        <w:spacing w:after="120"/>
        <w:jc w:val="center"/>
        <w:rPr>
          <w:rFonts w:eastAsia="Times New Roman" w:cs="Times New Roman"/>
          <w:b/>
          <w:bCs w:val="0"/>
          <w:iCs/>
          <w:sz w:val="28"/>
          <w:szCs w:val="28"/>
        </w:rPr>
      </w:pPr>
      <w:r>
        <w:rPr>
          <w:rFonts w:eastAsia="Times New Roman" w:cs="Times New Roman"/>
          <w:b/>
          <w:w w:val="105"/>
          <w:sz w:val="28"/>
          <w:szCs w:val="28"/>
        </w:rPr>
        <w:t>February 20, 2025</w:t>
      </w:r>
    </w:p>
    <w:p w14:paraId="66599F37" w14:textId="77777777" w:rsidR="00CC4AB1" w:rsidRPr="00D67AC3" w:rsidRDefault="00CC4AB1" w:rsidP="00CC4AB1">
      <w:pPr>
        <w:spacing w:after="120"/>
        <w:rPr>
          <w:rFonts w:cs="Times New Roman"/>
          <w:b/>
          <w:iCs/>
          <w:sz w:val="28"/>
          <w:szCs w:val="28"/>
        </w:rPr>
      </w:pPr>
    </w:p>
    <w:p w14:paraId="173DEDB4" w14:textId="77777777" w:rsidR="00CC4AB1" w:rsidRDefault="00CC4AB1" w:rsidP="00CC4AB1">
      <w:pPr>
        <w:rPr>
          <w:rFonts w:cs="Times New Roman"/>
          <w:b/>
          <w:iCs/>
          <w:sz w:val="28"/>
          <w:szCs w:val="28"/>
        </w:rPr>
      </w:pPr>
    </w:p>
    <w:p w14:paraId="3DD4DB5F" w14:textId="77777777" w:rsidR="00CC4AB1" w:rsidRPr="00D67AC3" w:rsidRDefault="00CC4AB1" w:rsidP="00CC4AB1">
      <w:pPr>
        <w:rPr>
          <w:rFonts w:cs="Times New Roman"/>
          <w:iCs/>
        </w:rPr>
      </w:pPr>
      <w:r w:rsidRPr="00D67AC3">
        <w:rPr>
          <w:rFonts w:cs="Times New Roman"/>
          <w:b/>
        </w:rPr>
        <w:t>Location:</w:t>
      </w:r>
      <w:r w:rsidRPr="00D67AC3">
        <w:rPr>
          <w:rFonts w:cs="Times New Roman"/>
          <w:b/>
          <w:spacing w:val="53"/>
          <w:w w:val="150"/>
        </w:rPr>
        <w:t xml:space="preserve"> </w:t>
      </w:r>
      <w:r w:rsidRPr="00D67AC3">
        <w:rPr>
          <w:rFonts w:cs="Times New Roman"/>
        </w:rPr>
        <w:t>Zoom</w:t>
      </w:r>
      <w:r w:rsidRPr="00D67AC3">
        <w:rPr>
          <w:rFonts w:cs="Times New Roman"/>
          <w:spacing w:val="8"/>
        </w:rPr>
        <w:t xml:space="preserve"> </w:t>
      </w:r>
      <w:r w:rsidRPr="00D67AC3">
        <w:rPr>
          <w:rFonts w:cs="Times New Roman"/>
        </w:rPr>
        <w:t>online</w:t>
      </w:r>
      <w:r w:rsidRPr="00D67AC3">
        <w:rPr>
          <w:rFonts w:cs="Times New Roman"/>
          <w:spacing w:val="10"/>
        </w:rPr>
        <w:t xml:space="preserve"> </w:t>
      </w:r>
      <w:r w:rsidRPr="00D67AC3">
        <w:rPr>
          <w:rFonts w:cs="Times New Roman"/>
          <w:spacing w:val="-2"/>
        </w:rPr>
        <w:t>meeting</w:t>
      </w:r>
    </w:p>
    <w:p w14:paraId="29F0A235" w14:textId="77777777" w:rsidR="00CC4AB1" w:rsidRPr="00D67AC3" w:rsidRDefault="00CC4AB1" w:rsidP="00CC4AB1">
      <w:pPr>
        <w:rPr>
          <w:rFonts w:cs="Times New Roman"/>
          <w:iCs/>
        </w:rPr>
      </w:pPr>
      <w:r w:rsidRPr="00D67AC3">
        <w:rPr>
          <w:rFonts w:cs="Times New Roman"/>
          <w:b/>
        </w:rPr>
        <w:t>CEO:</w:t>
      </w:r>
      <w:r w:rsidRPr="00D67AC3">
        <w:rPr>
          <w:rFonts w:cs="Times New Roman"/>
          <w:b/>
          <w:spacing w:val="75"/>
        </w:rPr>
        <w:t xml:space="preserve"> </w:t>
      </w:r>
      <w:r w:rsidRPr="00D67AC3">
        <w:rPr>
          <w:rFonts w:cs="Times New Roman"/>
        </w:rPr>
        <w:t>Elizabeth</w:t>
      </w:r>
      <w:r w:rsidRPr="00D67AC3">
        <w:rPr>
          <w:rFonts w:cs="Times New Roman"/>
          <w:spacing w:val="5"/>
        </w:rPr>
        <w:t xml:space="preserve"> </w:t>
      </w:r>
      <w:r w:rsidRPr="00D67AC3">
        <w:rPr>
          <w:rFonts w:cs="Times New Roman"/>
        </w:rPr>
        <w:t>C.</w:t>
      </w:r>
      <w:r w:rsidRPr="00D67AC3">
        <w:rPr>
          <w:rFonts w:cs="Times New Roman"/>
          <w:spacing w:val="6"/>
        </w:rPr>
        <w:t xml:space="preserve"> </w:t>
      </w:r>
      <w:r w:rsidRPr="00D67AC3">
        <w:rPr>
          <w:rFonts w:cs="Times New Roman"/>
          <w:spacing w:val="-4"/>
        </w:rPr>
        <w:t>Spira</w:t>
      </w:r>
    </w:p>
    <w:p w14:paraId="0F8B84CD" w14:textId="77777777" w:rsidR="00CC4AB1" w:rsidRDefault="00CC4AB1" w:rsidP="00CC4AB1">
      <w:pPr>
        <w:rPr>
          <w:rFonts w:cs="Times New Roman"/>
          <w:spacing w:val="-4"/>
        </w:rPr>
      </w:pPr>
      <w:r w:rsidRPr="00D67AC3">
        <w:rPr>
          <w:rFonts w:cs="Times New Roman"/>
          <w:b/>
        </w:rPr>
        <w:t>CFO:</w:t>
      </w:r>
      <w:r w:rsidRPr="00D67AC3">
        <w:rPr>
          <w:rFonts w:cs="Times New Roman"/>
          <w:b/>
          <w:spacing w:val="78"/>
        </w:rPr>
        <w:t xml:space="preserve"> </w:t>
      </w:r>
      <w:r w:rsidRPr="00D67AC3">
        <w:rPr>
          <w:rFonts w:cs="Times New Roman"/>
        </w:rPr>
        <w:t>Teresa</w:t>
      </w:r>
      <w:r w:rsidRPr="00D67AC3">
        <w:rPr>
          <w:rFonts w:cs="Times New Roman"/>
          <w:spacing w:val="6"/>
        </w:rPr>
        <w:t xml:space="preserve"> </w:t>
      </w:r>
      <w:r w:rsidRPr="00D67AC3">
        <w:rPr>
          <w:rFonts w:cs="Times New Roman"/>
          <w:spacing w:val="-4"/>
        </w:rPr>
        <w:t>Paino</w:t>
      </w:r>
    </w:p>
    <w:p w14:paraId="76727321" w14:textId="77777777" w:rsidR="00CC4AB1" w:rsidRPr="00D67AC3" w:rsidRDefault="00CC4AB1" w:rsidP="00CC4AB1">
      <w:pPr>
        <w:rPr>
          <w:rFonts w:cs="Times New Roman"/>
          <w:iCs/>
        </w:rPr>
      </w:pPr>
    </w:p>
    <w:p w14:paraId="1FB79DD8" w14:textId="1BE1A29E" w:rsidR="00CC4AB1" w:rsidRPr="00D67AC3" w:rsidRDefault="00CC4AB1" w:rsidP="00CC4AB1">
      <w:pPr>
        <w:widowControl w:val="0"/>
        <w:autoSpaceDE w:val="0"/>
        <w:autoSpaceDN w:val="0"/>
        <w:rPr>
          <w:rFonts w:eastAsia="Times New Roman" w:cs="Times New Roman"/>
          <w:iCs/>
        </w:rPr>
      </w:pPr>
      <w:r w:rsidRPr="00D67AC3">
        <w:rPr>
          <w:rFonts w:eastAsia="Times New Roman" w:cs="Times New Roman"/>
          <w:b/>
          <w:w w:val="105"/>
        </w:rPr>
        <w:t>Attendees:</w:t>
      </w:r>
      <w:r>
        <w:rPr>
          <w:rFonts w:eastAsia="Times New Roman" w:cs="Times New Roman"/>
          <w:b/>
          <w:spacing w:val="57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Charlene</w:t>
      </w:r>
      <w:r w:rsidRPr="00D67AC3">
        <w:rPr>
          <w:rFonts w:eastAsia="Times New Roman" w:cs="Times New Roman"/>
          <w:spacing w:val="-3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Smart,</w:t>
      </w:r>
      <w:r>
        <w:rPr>
          <w:rFonts w:eastAsia="Times New Roman" w:cs="Times New Roman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Joshua</w:t>
      </w:r>
      <w:r w:rsidRPr="00D67AC3">
        <w:rPr>
          <w:rFonts w:eastAsia="Times New Roman" w:cs="Times New Roman"/>
          <w:spacing w:val="-4"/>
          <w:w w:val="105"/>
        </w:rPr>
        <w:t xml:space="preserve"> </w:t>
      </w:r>
      <w:r w:rsidRPr="00D67AC3">
        <w:rPr>
          <w:rFonts w:eastAsia="Times New Roman" w:cs="Times New Roman"/>
          <w:spacing w:val="-2"/>
          <w:w w:val="105"/>
        </w:rPr>
        <w:t>Stratton</w:t>
      </w:r>
      <w:r w:rsidRPr="00D67AC3">
        <w:rPr>
          <w:rFonts w:eastAsia="Times New Roman" w:cs="Times New Roman"/>
          <w:w w:val="105"/>
        </w:rPr>
        <w:t xml:space="preserve">, </w:t>
      </w:r>
      <w:bookmarkStart w:id="0" w:name="_Hlk187302518"/>
      <w:r>
        <w:rPr>
          <w:rFonts w:eastAsia="Times New Roman" w:cs="Times New Roman"/>
          <w:w w:val="105"/>
        </w:rPr>
        <w:t xml:space="preserve">Dennis Conn, </w:t>
      </w:r>
      <w:bookmarkEnd w:id="0"/>
      <w:r w:rsidRPr="00D67AC3">
        <w:rPr>
          <w:rFonts w:eastAsia="Times New Roman" w:cs="Times New Roman"/>
          <w:w w:val="105"/>
        </w:rPr>
        <w:t>John</w:t>
      </w:r>
      <w:r w:rsidRPr="00D67AC3">
        <w:rPr>
          <w:rFonts w:eastAsia="Times New Roman" w:cs="Times New Roman"/>
          <w:spacing w:val="-3"/>
          <w:w w:val="105"/>
        </w:rPr>
        <w:t xml:space="preserve"> </w:t>
      </w:r>
      <w:r w:rsidRPr="00D67AC3">
        <w:rPr>
          <w:rFonts w:eastAsia="Times New Roman" w:cs="Times New Roman"/>
          <w:spacing w:val="-2"/>
          <w:w w:val="105"/>
        </w:rPr>
        <w:t>Penney</w:t>
      </w:r>
      <w:r>
        <w:rPr>
          <w:rFonts w:eastAsia="Times New Roman" w:cs="Times New Roman"/>
          <w:spacing w:val="-2"/>
          <w:w w:val="105"/>
        </w:rPr>
        <w:t xml:space="preserve">, </w:t>
      </w:r>
      <w:r w:rsidRPr="00D67AC3">
        <w:rPr>
          <w:rFonts w:eastAsia="Times New Roman" w:cs="Times New Roman"/>
          <w:spacing w:val="-5"/>
          <w:w w:val="105"/>
        </w:rPr>
        <w:t>Dylan Miyoshi</w:t>
      </w:r>
      <w:r>
        <w:rPr>
          <w:rFonts w:eastAsia="Times New Roman" w:cs="Times New Roman"/>
          <w:spacing w:val="-5"/>
          <w:w w:val="105"/>
        </w:rPr>
        <w:t>,</w:t>
      </w:r>
      <w:r>
        <w:rPr>
          <w:rFonts w:eastAsia="Times New Roman" w:cs="Times New Roman"/>
          <w:spacing w:val="-2"/>
          <w:w w:val="105"/>
        </w:rPr>
        <w:t xml:space="preserve"> and Phil </w:t>
      </w:r>
      <w:r w:rsidR="005C6082">
        <w:rPr>
          <w:rFonts w:eastAsia="Times New Roman" w:cs="Times New Roman"/>
          <w:spacing w:val="-2"/>
          <w:w w:val="105"/>
        </w:rPr>
        <w:t>Rosenbloom</w:t>
      </w:r>
    </w:p>
    <w:p w14:paraId="622F2DD3" w14:textId="77777777" w:rsidR="00CC4AB1" w:rsidRPr="00D67AC3" w:rsidRDefault="00CC4AB1" w:rsidP="00CC4AB1">
      <w:pPr>
        <w:widowControl w:val="0"/>
        <w:autoSpaceDE w:val="0"/>
        <w:autoSpaceDN w:val="0"/>
        <w:rPr>
          <w:rFonts w:eastAsia="Times New Roman" w:cs="Times New Roman"/>
          <w:iCs/>
        </w:rPr>
      </w:pPr>
    </w:p>
    <w:p w14:paraId="46FDE6FF" w14:textId="3C95C45D" w:rsidR="00CC4AB1" w:rsidRPr="00D67AC3" w:rsidRDefault="00CC4AB1" w:rsidP="00CC4AB1">
      <w:pPr>
        <w:widowControl w:val="0"/>
        <w:autoSpaceDE w:val="0"/>
        <w:autoSpaceDN w:val="0"/>
        <w:rPr>
          <w:rFonts w:eastAsia="Times New Roman" w:cs="Times New Roman"/>
          <w:iCs/>
        </w:rPr>
      </w:pPr>
      <w:r w:rsidRPr="00D67AC3">
        <w:rPr>
          <w:rFonts w:eastAsia="Times New Roman" w:cs="Times New Roman"/>
          <w:b/>
          <w:w w:val="105"/>
        </w:rPr>
        <w:t>Excused:</w:t>
      </w:r>
      <w:r>
        <w:rPr>
          <w:rFonts w:eastAsia="Times New Roman" w:cs="Times New Roman"/>
          <w:b/>
          <w:w w:val="105"/>
        </w:rPr>
        <w:t xml:space="preserve"> </w:t>
      </w:r>
      <w:bookmarkStart w:id="1" w:name="_Hlk183507882"/>
      <w:r w:rsidRPr="00D67AC3">
        <w:rPr>
          <w:rFonts w:eastAsia="Times New Roman" w:cs="Times New Roman"/>
          <w:w w:val="105"/>
        </w:rPr>
        <w:t>Paul Daubman</w:t>
      </w:r>
      <w:r w:rsidRPr="00D67AC3">
        <w:rPr>
          <w:rFonts w:eastAsia="Times New Roman" w:cs="Times New Roman"/>
          <w:spacing w:val="-6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Sr.</w:t>
      </w:r>
      <w:r>
        <w:rPr>
          <w:rFonts w:eastAsia="Times New Roman" w:cs="Times New Roman"/>
          <w:w w:val="105"/>
        </w:rPr>
        <w:t xml:space="preserve">, </w:t>
      </w:r>
      <w:r>
        <w:rPr>
          <w:rFonts w:eastAsia="Times New Roman" w:cs="Times New Roman"/>
          <w:spacing w:val="-2"/>
          <w:w w:val="105"/>
        </w:rPr>
        <w:t>Katie Palmer-House</w:t>
      </w:r>
      <w:bookmarkEnd w:id="1"/>
      <w:r>
        <w:rPr>
          <w:rFonts w:eastAsia="Times New Roman" w:cs="Times New Roman"/>
          <w:spacing w:val="-2"/>
          <w:w w:val="105"/>
        </w:rPr>
        <w:t>, Supervisor Robert McKeon</w:t>
      </w:r>
      <w:r>
        <w:rPr>
          <w:rFonts w:eastAsia="Times New Roman" w:cs="Times New Roman"/>
          <w:w w:val="105"/>
        </w:rPr>
        <w:t xml:space="preserve">, </w:t>
      </w:r>
      <w:r w:rsidRPr="00D67AC3">
        <w:rPr>
          <w:rFonts w:eastAsia="Times New Roman" w:cs="Times New Roman"/>
          <w:w w:val="105"/>
        </w:rPr>
        <w:t>Dr.</w:t>
      </w:r>
      <w:r w:rsidRPr="00D67AC3">
        <w:rPr>
          <w:rFonts w:eastAsia="Times New Roman" w:cs="Times New Roman"/>
          <w:spacing w:val="-4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David</w:t>
      </w:r>
      <w:r w:rsidRPr="00D67AC3">
        <w:rPr>
          <w:rFonts w:eastAsia="Times New Roman" w:cs="Times New Roman"/>
          <w:spacing w:val="-2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Scott</w:t>
      </w:r>
      <w:r>
        <w:rPr>
          <w:rFonts w:eastAsia="Times New Roman" w:cs="Times New Roman"/>
          <w:w w:val="105"/>
        </w:rPr>
        <w:t xml:space="preserve">, </w:t>
      </w:r>
      <w:r w:rsidRPr="00D67AC3">
        <w:rPr>
          <w:rFonts w:eastAsia="Times New Roman" w:cs="Times New Roman"/>
          <w:spacing w:val="-2"/>
          <w:w w:val="105"/>
        </w:rPr>
        <w:t xml:space="preserve">and </w:t>
      </w:r>
      <w:r w:rsidRPr="00D67AC3">
        <w:rPr>
          <w:rFonts w:eastAsia="Times New Roman" w:cs="Times New Roman"/>
          <w:w w:val="105"/>
        </w:rPr>
        <w:t>Kathleen</w:t>
      </w:r>
      <w:r w:rsidRPr="00D67AC3">
        <w:rPr>
          <w:rFonts w:eastAsia="Times New Roman" w:cs="Times New Roman"/>
          <w:spacing w:val="-4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Vacca</w:t>
      </w:r>
    </w:p>
    <w:p w14:paraId="15939B55" w14:textId="77777777" w:rsidR="00CC4AB1" w:rsidRPr="00D67AC3" w:rsidRDefault="00CC4AB1" w:rsidP="00CC4AB1">
      <w:pPr>
        <w:rPr>
          <w:rFonts w:cs="Times New Roman"/>
          <w:iCs/>
        </w:rPr>
      </w:pPr>
      <w:r w:rsidRPr="00D67AC3">
        <w:rPr>
          <w:rFonts w:cs="Times New Roman"/>
          <w:b/>
          <w:w w:val="105"/>
        </w:rPr>
        <w:t>Absent:</w:t>
      </w:r>
      <w:r w:rsidRPr="00D67AC3">
        <w:rPr>
          <w:rFonts w:cs="Times New Roman"/>
          <w:spacing w:val="51"/>
          <w:w w:val="105"/>
        </w:rPr>
        <w:t xml:space="preserve"> </w:t>
      </w:r>
      <w:r w:rsidRPr="00D67AC3">
        <w:rPr>
          <w:rFonts w:cs="Times New Roman"/>
          <w:spacing w:val="-4"/>
          <w:w w:val="105"/>
        </w:rPr>
        <w:t>None</w:t>
      </w:r>
    </w:p>
    <w:p w14:paraId="5ABAC56C" w14:textId="77777777" w:rsidR="00CC4AB1" w:rsidRPr="00D67AC3" w:rsidRDefault="00CC4AB1" w:rsidP="00CC4AB1">
      <w:pPr>
        <w:rPr>
          <w:rFonts w:cs="Times New Roman"/>
          <w:iCs/>
        </w:rPr>
      </w:pPr>
      <w:r w:rsidRPr="00D67AC3">
        <w:rPr>
          <w:rFonts w:cs="Times New Roman"/>
          <w:b/>
          <w:w w:val="105"/>
        </w:rPr>
        <w:t>Quorum</w:t>
      </w:r>
      <w:r w:rsidRPr="00D67AC3">
        <w:rPr>
          <w:rFonts w:cs="Times New Roman"/>
          <w:b/>
          <w:spacing w:val="-5"/>
          <w:w w:val="105"/>
        </w:rPr>
        <w:t xml:space="preserve"> </w:t>
      </w:r>
      <w:r w:rsidRPr="00D67AC3">
        <w:rPr>
          <w:rFonts w:cs="Times New Roman"/>
          <w:b/>
          <w:w w:val="105"/>
        </w:rPr>
        <w:t>Present</w:t>
      </w:r>
      <w:r w:rsidRPr="00AD23D2">
        <w:rPr>
          <w:rFonts w:cs="Times New Roman"/>
          <w:b/>
          <w:w w:val="105"/>
        </w:rPr>
        <w:t>:</w:t>
      </w:r>
      <w:r w:rsidRPr="00D67AC3">
        <w:rPr>
          <w:rFonts w:cs="Times New Roman"/>
          <w:spacing w:val="49"/>
          <w:w w:val="105"/>
        </w:rPr>
        <w:t xml:space="preserve"> </w:t>
      </w:r>
      <w:r w:rsidRPr="00D67AC3">
        <w:rPr>
          <w:rFonts w:cs="Times New Roman"/>
          <w:spacing w:val="-5"/>
          <w:w w:val="105"/>
        </w:rPr>
        <w:t>Yes</w:t>
      </w:r>
    </w:p>
    <w:p w14:paraId="4A34AD41" w14:textId="77777777" w:rsidR="00CC4AB1" w:rsidRPr="00D67AC3" w:rsidRDefault="00CC4AB1" w:rsidP="00CC4AB1">
      <w:pPr>
        <w:widowControl w:val="0"/>
        <w:autoSpaceDE w:val="0"/>
        <w:autoSpaceDN w:val="0"/>
        <w:rPr>
          <w:rFonts w:eastAsia="Times New Roman" w:cs="Times New Roman"/>
          <w:iCs/>
        </w:rPr>
      </w:pPr>
    </w:p>
    <w:p w14:paraId="61E77B77" w14:textId="77777777" w:rsidR="00CC4AB1" w:rsidRDefault="00CC4AB1" w:rsidP="00CC4AB1">
      <w:pPr>
        <w:widowControl w:val="0"/>
        <w:autoSpaceDE w:val="0"/>
        <w:autoSpaceDN w:val="0"/>
        <w:rPr>
          <w:rFonts w:eastAsia="Times New Roman" w:cs="Times New Roman"/>
        </w:rPr>
      </w:pPr>
      <w:r w:rsidRPr="00914CB5">
        <w:rPr>
          <w:rFonts w:eastAsia="Times New Roman" w:cs="Times New Roman"/>
          <w:b/>
        </w:rPr>
        <w:t>Agency</w:t>
      </w:r>
      <w:r w:rsidRPr="00914CB5">
        <w:rPr>
          <w:rFonts w:eastAsia="Times New Roman" w:cs="Times New Roman"/>
          <w:b/>
          <w:spacing w:val="4"/>
        </w:rPr>
        <w:t xml:space="preserve"> </w:t>
      </w:r>
      <w:r w:rsidRPr="00914CB5">
        <w:rPr>
          <w:rFonts w:eastAsia="Times New Roman" w:cs="Times New Roman"/>
          <w:b/>
        </w:rPr>
        <w:t>Staff: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Elizabeth</w:t>
      </w:r>
      <w:r>
        <w:rPr>
          <w:rFonts w:eastAsia="Times New Roman" w:cs="Times New Roman"/>
          <w:spacing w:val="4"/>
        </w:rPr>
        <w:t xml:space="preserve"> </w:t>
      </w:r>
      <w:r>
        <w:rPr>
          <w:rFonts w:eastAsia="Times New Roman" w:cs="Times New Roman"/>
        </w:rPr>
        <w:t>C.</w:t>
      </w:r>
      <w:r>
        <w:rPr>
          <w:rFonts w:eastAsia="Times New Roman" w:cs="Times New Roman"/>
          <w:spacing w:val="4"/>
        </w:rPr>
        <w:t xml:space="preserve"> </w:t>
      </w:r>
      <w:r>
        <w:rPr>
          <w:rFonts w:eastAsia="Times New Roman" w:cs="Times New Roman"/>
        </w:rPr>
        <w:t>Spira, Teresa Paino,</w:t>
      </w:r>
      <w:r>
        <w:rPr>
          <w:rFonts w:eastAsia="Times New Roman" w:cs="Times New Roman"/>
          <w:spacing w:val="3"/>
        </w:rPr>
        <w:t xml:space="preserve"> </w:t>
      </w:r>
      <w:r>
        <w:rPr>
          <w:rFonts w:eastAsia="Times New Roman" w:cs="Times New Roman"/>
        </w:rPr>
        <w:t>and</w:t>
      </w:r>
      <w:r>
        <w:rPr>
          <w:rFonts w:eastAsia="Times New Roman" w:cs="Times New Roman"/>
          <w:spacing w:val="4"/>
        </w:rPr>
        <w:t xml:space="preserve"> </w:t>
      </w:r>
      <w:r>
        <w:rPr>
          <w:rFonts w:eastAsia="Times New Roman" w:cs="Times New Roman"/>
        </w:rPr>
        <w:t>Jill</w:t>
      </w:r>
      <w:r>
        <w:rPr>
          <w:rFonts w:eastAsia="Times New Roman" w:cs="Times New Roman"/>
          <w:spacing w:val="3"/>
        </w:rPr>
        <w:t xml:space="preserve"> </w:t>
      </w:r>
      <w:r>
        <w:rPr>
          <w:rFonts w:eastAsia="Times New Roman" w:cs="Times New Roman"/>
        </w:rPr>
        <w:t>Harlow</w:t>
      </w:r>
      <w:r>
        <w:rPr>
          <w:rFonts w:eastAsia="Times New Roman" w:cs="Times New Roman"/>
          <w:spacing w:val="3"/>
        </w:rPr>
        <w:t xml:space="preserve"> </w:t>
      </w:r>
      <w:r>
        <w:rPr>
          <w:rFonts w:eastAsia="Times New Roman" w:cs="Times New Roman"/>
        </w:rPr>
        <w:t>(Exec. Administrative</w:t>
      </w:r>
      <w:r>
        <w:rPr>
          <w:rFonts w:eastAsia="Times New Roman" w:cs="Times New Roman"/>
          <w:spacing w:val="3"/>
        </w:rPr>
        <w:t xml:space="preserve"> </w:t>
      </w:r>
      <w:r>
        <w:rPr>
          <w:rFonts w:eastAsia="Times New Roman" w:cs="Times New Roman"/>
          <w:spacing w:val="-2"/>
        </w:rPr>
        <w:t>Assistant)</w:t>
      </w:r>
    </w:p>
    <w:p w14:paraId="087870CE" w14:textId="77777777" w:rsidR="00CC4AB1" w:rsidRDefault="00CC4AB1" w:rsidP="00CC4AB1">
      <w:pPr>
        <w:widowControl w:val="0"/>
        <w:autoSpaceDE w:val="0"/>
        <w:autoSpaceDN w:val="0"/>
        <w:rPr>
          <w:rFonts w:eastAsia="Times New Roman" w:cs="Times New Roman"/>
          <w:w w:val="105"/>
        </w:rPr>
      </w:pPr>
      <w:r>
        <w:rPr>
          <w:rFonts w:eastAsia="Times New Roman" w:cs="Times New Roman"/>
          <w:b/>
          <w:w w:val="105"/>
        </w:rPr>
        <w:t xml:space="preserve">Guest: </w:t>
      </w:r>
      <w:r>
        <w:rPr>
          <w:rFonts w:eastAsia="Times New Roman" w:cs="Times New Roman"/>
          <w:w w:val="105"/>
        </w:rPr>
        <w:t>None</w:t>
      </w:r>
    </w:p>
    <w:p w14:paraId="0F8C49E2" w14:textId="77777777" w:rsidR="00CC4AB1" w:rsidRDefault="00CC4AB1" w:rsidP="00CC4AB1">
      <w:pPr>
        <w:rPr>
          <w:rFonts w:eastAsia="Times New Roman" w:cs="Times New Roman"/>
          <w:iCs/>
        </w:rPr>
      </w:pPr>
    </w:p>
    <w:p w14:paraId="13FB1BAD" w14:textId="4EFAB50A" w:rsidR="00CC4AB1" w:rsidRDefault="00CC4AB1" w:rsidP="00CC4AB1">
      <w:pPr>
        <w:rPr>
          <w:rFonts w:cs="Times New Roman"/>
        </w:rPr>
      </w:pPr>
      <w:r w:rsidRPr="00D67AC3">
        <w:rPr>
          <w:rFonts w:cs="Times New Roman"/>
          <w:b/>
        </w:rPr>
        <w:t>Meeting</w:t>
      </w:r>
      <w:r w:rsidRPr="00D67AC3">
        <w:rPr>
          <w:rFonts w:cs="Times New Roman"/>
          <w:b/>
          <w:spacing w:val="-3"/>
        </w:rPr>
        <w:t xml:space="preserve"> </w:t>
      </w:r>
      <w:r w:rsidRPr="00D67AC3">
        <w:rPr>
          <w:rFonts w:cs="Times New Roman"/>
          <w:b/>
        </w:rPr>
        <w:t>called</w:t>
      </w:r>
      <w:r w:rsidRPr="00D67AC3">
        <w:rPr>
          <w:rFonts w:cs="Times New Roman"/>
          <w:b/>
          <w:spacing w:val="-2"/>
        </w:rPr>
        <w:t xml:space="preserve"> </w:t>
      </w:r>
      <w:r w:rsidRPr="00D67AC3">
        <w:rPr>
          <w:rFonts w:cs="Times New Roman"/>
          <w:b/>
        </w:rPr>
        <w:t>to</w:t>
      </w:r>
      <w:r w:rsidRPr="00D67AC3">
        <w:rPr>
          <w:rFonts w:cs="Times New Roman"/>
          <w:b/>
          <w:spacing w:val="-3"/>
        </w:rPr>
        <w:t xml:space="preserve"> </w:t>
      </w:r>
      <w:r w:rsidRPr="00D67AC3">
        <w:rPr>
          <w:rFonts w:cs="Times New Roman"/>
          <w:b/>
        </w:rPr>
        <w:t>order:</w:t>
      </w:r>
      <w:r w:rsidRPr="00D67AC3">
        <w:rPr>
          <w:rFonts w:cs="Times New Roman"/>
          <w:b/>
          <w:spacing w:val="40"/>
        </w:rPr>
        <w:t xml:space="preserve"> </w:t>
      </w:r>
      <w:r w:rsidRPr="00D67AC3">
        <w:rPr>
          <w:rFonts w:eastAsia="Times New Roman" w:cs="Times New Roman"/>
          <w:w w:val="105"/>
        </w:rPr>
        <w:t>Charlene</w:t>
      </w:r>
      <w:r w:rsidRPr="00D67AC3">
        <w:rPr>
          <w:rFonts w:eastAsia="Times New Roman" w:cs="Times New Roman"/>
          <w:spacing w:val="-3"/>
          <w:w w:val="105"/>
        </w:rPr>
        <w:t xml:space="preserve"> </w:t>
      </w:r>
      <w:r w:rsidRPr="00D67AC3">
        <w:rPr>
          <w:rFonts w:eastAsia="Times New Roman" w:cs="Times New Roman"/>
          <w:w w:val="105"/>
        </w:rPr>
        <w:t>Smart</w:t>
      </w:r>
      <w:r w:rsidRPr="00D67AC3">
        <w:rPr>
          <w:rFonts w:cs="Times New Roman"/>
        </w:rPr>
        <w:t>, President,</w:t>
      </w:r>
      <w:r w:rsidRPr="00D67AC3">
        <w:rPr>
          <w:rFonts w:cs="Times New Roman"/>
          <w:spacing w:val="-3"/>
        </w:rPr>
        <w:t xml:space="preserve"> </w:t>
      </w:r>
      <w:r w:rsidRPr="00D67AC3">
        <w:rPr>
          <w:rFonts w:cs="Times New Roman"/>
        </w:rPr>
        <w:t>called</w:t>
      </w:r>
      <w:r w:rsidRPr="00D67AC3">
        <w:rPr>
          <w:rFonts w:cs="Times New Roman"/>
          <w:spacing w:val="-3"/>
        </w:rPr>
        <w:t xml:space="preserve"> </w:t>
      </w:r>
      <w:r w:rsidRPr="00D67AC3">
        <w:rPr>
          <w:rFonts w:cs="Times New Roman"/>
        </w:rPr>
        <w:t>the</w:t>
      </w:r>
      <w:r w:rsidRPr="00D67AC3">
        <w:rPr>
          <w:rFonts w:cs="Times New Roman"/>
          <w:spacing w:val="-4"/>
        </w:rPr>
        <w:t xml:space="preserve"> </w:t>
      </w:r>
      <w:r w:rsidRPr="00D67AC3">
        <w:rPr>
          <w:rFonts w:cs="Times New Roman"/>
        </w:rPr>
        <w:t>meeting</w:t>
      </w:r>
      <w:r w:rsidRPr="00D67AC3">
        <w:rPr>
          <w:rFonts w:cs="Times New Roman"/>
          <w:spacing w:val="-3"/>
        </w:rPr>
        <w:t xml:space="preserve"> </w:t>
      </w:r>
      <w:r w:rsidRPr="00D67AC3">
        <w:rPr>
          <w:rFonts w:cs="Times New Roman"/>
        </w:rPr>
        <w:t>to</w:t>
      </w:r>
      <w:r w:rsidRPr="00D67AC3">
        <w:rPr>
          <w:rFonts w:cs="Times New Roman"/>
          <w:spacing w:val="-3"/>
        </w:rPr>
        <w:t xml:space="preserve"> </w:t>
      </w:r>
      <w:r w:rsidRPr="00D67AC3">
        <w:rPr>
          <w:rFonts w:cs="Times New Roman"/>
        </w:rPr>
        <w:t>order</w:t>
      </w:r>
      <w:r w:rsidRPr="00D67AC3">
        <w:rPr>
          <w:rFonts w:cs="Times New Roman"/>
          <w:spacing w:val="-4"/>
        </w:rPr>
        <w:t xml:space="preserve"> </w:t>
      </w:r>
      <w:r w:rsidRPr="00D67AC3">
        <w:rPr>
          <w:rFonts w:cs="Times New Roman"/>
        </w:rPr>
        <w:t>at</w:t>
      </w:r>
      <w:r>
        <w:rPr>
          <w:rFonts w:cs="Times New Roman"/>
        </w:rPr>
        <w:t xml:space="preserve"> 3:31 pm.</w:t>
      </w:r>
    </w:p>
    <w:p w14:paraId="236174A5" w14:textId="77777777" w:rsidR="00CC4AB1" w:rsidRDefault="00CC4AB1" w:rsidP="00CC4AB1">
      <w:pPr>
        <w:rPr>
          <w:rFonts w:cs="Times New Roman"/>
          <w:spacing w:val="-2"/>
          <w14:ligatures w14:val="none"/>
        </w:rPr>
      </w:pPr>
      <w:r w:rsidRPr="00D67AC3">
        <w:rPr>
          <w:rFonts w:cs="Times New Roman"/>
          <w:b/>
        </w:rPr>
        <w:t>Roll</w:t>
      </w:r>
      <w:r w:rsidRPr="00D67AC3">
        <w:rPr>
          <w:rFonts w:cs="Times New Roman"/>
          <w:b/>
          <w:spacing w:val="-4"/>
        </w:rPr>
        <w:t xml:space="preserve"> </w:t>
      </w:r>
      <w:r w:rsidRPr="00D67AC3">
        <w:rPr>
          <w:rFonts w:cs="Times New Roman"/>
          <w:b/>
        </w:rPr>
        <w:t>Call:</w:t>
      </w:r>
      <w:r w:rsidRPr="00D67AC3">
        <w:rPr>
          <w:rFonts w:cs="Times New Roman"/>
          <w:b/>
          <w:spacing w:val="57"/>
        </w:rPr>
        <w:t xml:space="preserve"> </w:t>
      </w:r>
      <w:r>
        <w:rPr>
          <w:rFonts w:cs="Times New Roman"/>
          <w14:ligatures w14:val="none"/>
        </w:rPr>
        <w:t>Jill</w:t>
      </w:r>
      <w:r>
        <w:rPr>
          <w:rFonts w:cs="Times New Roman"/>
          <w:spacing w:val="-1"/>
          <w14:ligatures w14:val="none"/>
        </w:rPr>
        <w:t xml:space="preserve"> </w:t>
      </w:r>
      <w:r>
        <w:rPr>
          <w:rFonts w:cs="Times New Roman"/>
          <w14:ligatures w14:val="none"/>
        </w:rPr>
        <w:t>Harlow</w:t>
      </w:r>
      <w:r>
        <w:rPr>
          <w:rFonts w:cs="Times New Roman"/>
          <w:spacing w:val="-2"/>
          <w14:ligatures w14:val="none"/>
        </w:rPr>
        <w:t xml:space="preserve"> </w:t>
      </w:r>
      <w:r>
        <w:rPr>
          <w:rFonts w:cs="Times New Roman"/>
          <w14:ligatures w14:val="none"/>
        </w:rPr>
        <w:t>conducted</w:t>
      </w:r>
      <w:r>
        <w:rPr>
          <w:rFonts w:cs="Times New Roman"/>
          <w:spacing w:val="-1"/>
          <w14:ligatures w14:val="none"/>
        </w:rPr>
        <w:t xml:space="preserve"> </w:t>
      </w:r>
      <w:r>
        <w:rPr>
          <w:rFonts w:cs="Times New Roman"/>
          <w14:ligatures w14:val="none"/>
        </w:rPr>
        <w:t>the</w:t>
      </w:r>
      <w:r>
        <w:rPr>
          <w:rFonts w:cs="Times New Roman"/>
          <w:spacing w:val="-2"/>
          <w14:ligatures w14:val="none"/>
        </w:rPr>
        <w:t xml:space="preserve"> </w:t>
      </w:r>
      <w:r>
        <w:rPr>
          <w:rFonts w:cs="Times New Roman"/>
          <w14:ligatures w14:val="none"/>
        </w:rPr>
        <w:t>roll</w:t>
      </w:r>
      <w:r>
        <w:rPr>
          <w:rFonts w:cs="Times New Roman"/>
          <w:spacing w:val="-1"/>
          <w14:ligatures w14:val="none"/>
        </w:rPr>
        <w:t xml:space="preserve"> </w:t>
      </w:r>
      <w:r>
        <w:rPr>
          <w:rFonts w:cs="Times New Roman"/>
          <w:spacing w:val="-2"/>
          <w14:ligatures w14:val="none"/>
        </w:rPr>
        <w:t>call.</w:t>
      </w:r>
    </w:p>
    <w:p w14:paraId="6CC4ABA4" w14:textId="77777777" w:rsidR="00CC4AB1" w:rsidRDefault="00CC4AB1" w:rsidP="00CC4AB1">
      <w:pPr>
        <w:rPr>
          <w:rFonts w:cs="Times New Roman"/>
          <w:spacing w:val="-2"/>
          <w14:ligatures w14:val="none"/>
        </w:rPr>
      </w:pPr>
    </w:p>
    <w:p w14:paraId="4FF99A47" w14:textId="0BC62DB8" w:rsidR="00CC4AB1" w:rsidRDefault="00CC4AB1" w:rsidP="00CC4AB1">
      <w:pPr>
        <w:widowControl w:val="0"/>
        <w:autoSpaceDE w:val="0"/>
        <w:autoSpaceDN w:val="0"/>
        <w:rPr>
          <w:rFonts w:eastAsia="Times New Roman" w:cs="Times New Roman"/>
        </w:rPr>
      </w:pPr>
      <w:r>
        <w:rPr>
          <w:rFonts w:eastAsia="Times New Roman" w:cs="Times New Roman"/>
          <w:b/>
        </w:rPr>
        <w:t>January Minutes:</w:t>
      </w:r>
      <w:r>
        <w:rPr>
          <w:rFonts w:eastAsia="Times New Roman" w:cs="Times New Roman"/>
          <w:spacing w:val="80"/>
        </w:rPr>
        <w:t xml:space="preserve"> </w:t>
      </w:r>
      <w:r>
        <w:rPr>
          <w:rFonts w:eastAsia="Times New Roman" w:cs="Times New Roman"/>
        </w:rPr>
        <w:t xml:space="preserve">The </w:t>
      </w:r>
      <w:r>
        <w:rPr>
          <w:rFonts w:eastAsia="Times New Roman" w:cs="Times New Roman"/>
          <w:bCs w:val="0"/>
        </w:rPr>
        <w:t>January</w:t>
      </w:r>
      <w:r>
        <w:rPr>
          <w:rFonts w:eastAsia="Times New Roman" w:cs="Times New Roman"/>
        </w:rPr>
        <w:t xml:space="preserve"> minutes were distributed by e-mail prior to the meeting. </w:t>
      </w:r>
      <w:r w:rsidRPr="00D67AC3">
        <w:rPr>
          <w:rFonts w:eastAsia="Times New Roman" w:cs="Times New Roman"/>
          <w:w w:val="105"/>
        </w:rPr>
        <w:t>Joshua</w:t>
      </w:r>
      <w:r w:rsidRPr="00D67AC3">
        <w:rPr>
          <w:rFonts w:eastAsia="Times New Roman" w:cs="Times New Roman"/>
          <w:spacing w:val="-4"/>
          <w:w w:val="105"/>
        </w:rPr>
        <w:t xml:space="preserve"> </w:t>
      </w:r>
      <w:r w:rsidRPr="00D67AC3">
        <w:rPr>
          <w:rFonts w:eastAsia="Times New Roman" w:cs="Times New Roman"/>
          <w:spacing w:val="-2"/>
          <w:w w:val="105"/>
        </w:rPr>
        <w:t>Stratton</w:t>
      </w:r>
      <w:r>
        <w:rPr>
          <w:rFonts w:eastAsia="Times New Roman" w:cs="Times New Roman"/>
          <w:spacing w:val="-2"/>
          <w:w w:val="105"/>
        </w:rPr>
        <w:t xml:space="preserve"> made </w:t>
      </w:r>
      <w:r>
        <w:rPr>
          <w:rFonts w:eastAsia="Times New Roman" w:cs="Times New Roman"/>
        </w:rPr>
        <w:t>the</w:t>
      </w:r>
      <w:r>
        <w:rPr>
          <w:rFonts w:eastAsia="Times New Roman" w:cs="Times New Roman"/>
          <w:spacing w:val="-4"/>
        </w:rPr>
        <w:t xml:space="preserve"> </w:t>
      </w:r>
      <w:r>
        <w:rPr>
          <w:rFonts w:eastAsia="Times New Roman" w:cs="Times New Roman"/>
        </w:rPr>
        <w:t>motion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to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accept</w:t>
      </w:r>
      <w:r>
        <w:rPr>
          <w:rFonts w:eastAsia="Times New Roman" w:cs="Times New Roman"/>
          <w:spacing w:val="-3"/>
        </w:rPr>
        <w:t xml:space="preserve"> </w:t>
      </w:r>
      <w:r>
        <w:rPr>
          <w:rFonts w:eastAsia="Times New Roman" w:cs="Times New Roman"/>
        </w:rPr>
        <w:t>the</w:t>
      </w:r>
      <w:r>
        <w:rPr>
          <w:rFonts w:eastAsia="Times New Roman" w:cs="Times New Roman"/>
          <w:spacing w:val="-2"/>
        </w:rPr>
        <w:t xml:space="preserve"> January</w:t>
      </w:r>
      <w:r>
        <w:rPr>
          <w:rFonts w:eastAsia="Times New Roman" w:cs="Times New Roman"/>
        </w:rPr>
        <w:t xml:space="preserve"> minutes.</w:t>
      </w:r>
      <w:r>
        <w:rPr>
          <w:rFonts w:eastAsia="Times New Roman" w:cs="Times New Roman"/>
          <w:spacing w:val="-3"/>
        </w:rPr>
        <w:t xml:space="preserve"> </w:t>
      </w:r>
      <w:r w:rsidRPr="00D67AC3">
        <w:rPr>
          <w:rFonts w:eastAsia="Times New Roman" w:cs="Times New Roman"/>
          <w:w w:val="105"/>
        </w:rPr>
        <w:t>John</w:t>
      </w:r>
      <w:r w:rsidRPr="00D67AC3">
        <w:rPr>
          <w:rFonts w:eastAsia="Times New Roman" w:cs="Times New Roman"/>
          <w:spacing w:val="-3"/>
          <w:w w:val="105"/>
        </w:rPr>
        <w:t xml:space="preserve"> </w:t>
      </w:r>
      <w:r w:rsidRPr="00D67AC3">
        <w:rPr>
          <w:rFonts w:eastAsia="Times New Roman" w:cs="Times New Roman"/>
          <w:spacing w:val="-2"/>
          <w:w w:val="105"/>
        </w:rPr>
        <w:t>Penney</w:t>
      </w:r>
      <w:r>
        <w:rPr>
          <w:rFonts w:eastAsia="Times New Roman" w:cs="Times New Roman"/>
          <w:spacing w:val="-2"/>
          <w:w w:val="105"/>
        </w:rPr>
        <w:t xml:space="preserve"> </w:t>
      </w:r>
      <w:r>
        <w:rPr>
          <w:rFonts w:eastAsia="Times New Roman" w:cs="Times New Roman"/>
        </w:rPr>
        <w:t>seconded the motion. All were in favor and the motion carried.</w:t>
      </w:r>
    </w:p>
    <w:p w14:paraId="6B570ABF" w14:textId="77777777" w:rsidR="00F07E90" w:rsidRDefault="00F07E90" w:rsidP="00F07E90">
      <w:pPr>
        <w:rPr>
          <w:rFonts w:cs="Times New Roman"/>
          <w:spacing w:val="-2"/>
          <w14:ligatures w14:val="none"/>
        </w:rPr>
      </w:pPr>
    </w:p>
    <w:p w14:paraId="2558DDD4" w14:textId="77777777" w:rsidR="00F07E90" w:rsidRDefault="00F07E90" w:rsidP="00F07E90">
      <w:pPr>
        <w:rPr>
          <w:rFonts w:cs="Times New Roman"/>
          <w:spacing w:val="-2"/>
          <w14:ligatures w14:val="none"/>
        </w:rPr>
      </w:pPr>
    </w:p>
    <w:p w14:paraId="6A4C2FD9" w14:textId="0544395A" w:rsidR="00F07E90" w:rsidRDefault="00F07E90" w:rsidP="00F07E90">
      <w:pPr>
        <w:rPr>
          <w:rFonts w:cs="Times New Roman"/>
          <w:b/>
        </w:rPr>
      </w:pPr>
      <w:r w:rsidRPr="000F3380">
        <w:rPr>
          <w:rFonts w:cs="Times New Roman"/>
          <w:b/>
        </w:rPr>
        <w:t>CFO</w:t>
      </w:r>
      <w:r w:rsidRPr="000F3380">
        <w:rPr>
          <w:rFonts w:cs="Times New Roman"/>
          <w:b/>
          <w:spacing w:val="6"/>
        </w:rPr>
        <w:t xml:space="preserve"> </w:t>
      </w:r>
      <w:r w:rsidRPr="000F3380">
        <w:rPr>
          <w:rFonts w:cs="Times New Roman"/>
          <w:b/>
        </w:rPr>
        <w:t>Financial</w:t>
      </w:r>
      <w:r w:rsidRPr="000F3380">
        <w:rPr>
          <w:rFonts w:cs="Times New Roman"/>
          <w:b/>
          <w:spacing w:val="6"/>
        </w:rPr>
        <w:t xml:space="preserve"> </w:t>
      </w:r>
      <w:r w:rsidRPr="000F3380">
        <w:rPr>
          <w:rFonts w:cs="Times New Roman"/>
          <w:b/>
        </w:rPr>
        <w:t>Report:</w:t>
      </w:r>
      <w:r>
        <w:rPr>
          <w:rFonts w:cs="Times New Roman"/>
          <w:b/>
        </w:rPr>
        <w:t xml:space="preserve"> </w:t>
      </w:r>
      <w:r w:rsidRPr="000F3380">
        <w:rPr>
          <w:rFonts w:cs="Times New Roman"/>
          <w:b/>
        </w:rPr>
        <w:t>Teresa Paino</w:t>
      </w:r>
    </w:p>
    <w:p w14:paraId="07D47D97" w14:textId="77777777" w:rsidR="00F07E90" w:rsidRDefault="00F07E90" w:rsidP="00F07E90">
      <w:pPr>
        <w:widowControl w:val="0"/>
        <w:autoSpaceDE w:val="0"/>
        <w:autoSpaceDN w:val="0"/>
        <w:rPr>
          <w:rFonts w:eastAsia="Times New Roman" w:cs="Times New Roman"/>
          <w:bCs w:val="0"/>
          <w:kern w:val="0"/>
        </w:rPr>
      </w:pPr>
      <w:r w:rsidRPr="00A81A6B">
        <w:rPr>
          <w:rFonts w:eastAsia="Times New Roman" w:cs="Times New Roman"/>
          <w:bCs w:val="0"/>
          <w:kern w:val="0"/>
        </w:rPr>
        <w:t>The Financial Report was emailed to all board members prior to the meeting. There were no objections</w:t>
      </w:r>
      <w:r w:rsidRPr="00A81A6B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A81A6B">
        <w:rPr>
          <w:rFonts w:eastAsia="Times New Roman" w:cs="Times New Roman"/>
          <w:bCs w:val="0"/>
          <w:kern w:val="0"/>
        </w:rPr>
        <w:t>to</w:t>
      </w:r>
      <w:r w:rsidRPr="00A81A6B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A81A6B">
        <w:rPr>
          <w:rFonts w:eastAsia="Times New Roman" w:cs="Times New Roman"/>
          <w:bCs w:val="0"/>
          <w:kern w:val="0"/>
        </w:rPr>
        <w:t>the</w:t>
      </w:r>
      <w:r w:rsidRPr="00A81A6B">
        <w:rPr>
          <w:rFonts w:eastAsia="Times New Roman" w:cs="Times New Roman"/>
          <w:bCs w:val="0"/>
          <w:spacing w:val="-4"/>
          <w:kern w:val="0"/>
        </w:rPr>
        <w:t xml:space="preserve"> </w:t>
      </w:r>
      <w:r w:rsidRPr="00A81A6B">
        <w:rPr>
          <w:rFonts w:eastAsia="Times New Roman" w:cs="Times New Roman"/>
          <w:bCs w:val="0"/>
          <w:kern w:val="0"/>
        </w:rPr>
        <w:t>Financial</w:t>
      </w:r>
      <w:r w:rsidRPr="00A81A6B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A81A6B">
        <w:rPr>
          <w:rFonts w:eastAsia="Times New Roman" w:cs="Times New Roman"/>
          <w:bCs w:val="0"/>
          <w:kern w:val="0"/>
        </w:rPr>
        <w:t>Report.</w:t>
      </w:r>
    </w:p>
    <w:p w14:paraId="62D4B45F" w14:textId="77777777" w:rsidR="00884022" w:rsidRDefault="00884022"/>
    <w:p w14:paraId="560E8BEB" w14:textId="77777777" w:rsidR="00F07E90" w:rsidRDefault="00F07E90" w:rsidP="00F07E90">
      <w:pPr>
        <w:rPr>
          <w:rFonts w:ascii="Comic Sans MS" w:hAnsi="Comic Sans MS" w:cs="SymbolMT"/>
          <w:kern w:val="0"/>
          <w:sz w:val="22"/>
          <w:szCs w:val="22"/>
        </w:rPr>
      </w:pPr>
    </w:p>
    <w:p w14:paraId="1E8C598D" w14:textId="58A8F64B" w:rsidR="00F07E90" w:rsidRPr="00DF629A" w:rsidRDefault="00F07E90" w:rsidP="00E470BF">
      <w:pPr>
        <w:kinsoku w:val="0"/>
        <w:overflowPunct w:val="0"/>
        <w:autoSpaceDE w:val="0"/>
        <w:autoSpaceDN w:val="0"/>
        <w:adjustRightInd w:val="0"/>
        <w:rPr>
          <w:rFonts w:cs="Times New Roman"/>
          <w:b/>
          <w:kern w:val="0"/>
        </w:rPr>
      </w:pPr>
      <w:r w:rsidRPr="00E470BF">
        <w:rPr>
          <w:rFonts w:cs="Times New Roman"/>
          <w:b/>
          <w:kern w:val="0"/>
          <w:u w:val="single"/>
        </w:rPr>
        <w:t>Finance Committee Minutes</w:t>
      </w:r>
      <w:r w:rsidR="00DF629A">
        <w:rPr>
          <w:rFonts w:cs="Times New Roman"/>
          <w:b/>
          <w:kern w:val="0"/>
          <w:u w:val="single"/>
        </w:rPr>
        <w:t>:</w:t>
      </w:r>
      <w:r w:rsidR="00DF629A">
        <w:rPr>
          <w:rFonts w:cs="Times New Roman"/>
          <w:b/>
          <w:kern w:val="0"/>
        </w:rPr>
        <w:t xml:space="preserve"> </w:t>
      </w:r>
      <w:r w:rsidRPr="00DF629A">
        <w:rPr>
          <w:rFonts w:cs="Times New Roman"/>
          <w:b/>
          <w:kern w:val="0"/>
        </w:rPr>
        <w:t>February 11, 2025</w:t>
      </w:r>
    </w:p>
    <w:p w14:paraId="0FE17DEF" w14:textId="77777777" w:rsidR="00DF629A" w:rsidRPr="00DF629A" w:rsidRDefault="00DF629A" w:rsidP="00DF629A">
      <w:pPr>
        <w:kinsoku w:val="0"/>
        <w:overflowPunct w:val="0"/>
        <w:autoSpaceDE w:val="0"/>
        <w:autoSpaceDN w:val="0"/>
        <w:adjustRightInd w:val="0"/>
        <w:ind w:left="720"/>
        <w:rPr>
          <w:rFonts w:cs="Times New Roman"/>
          <w:b/>
          <w:kern w:val="0"/>
        </w:rPr>
      </w:pPr>
      <w:r w:rsidRPr="00DF629A">
        <w:rPr>
          <w:rFonts w:cs="Times New Roman"/>
          <w:bCs w:val="0"/>
          <w:kern w:val="0"/>
        </w:rPr>
        <w:t>Finance Committee Members: Dennis Conn, Charlene Smart, Josh Stratton,</w:t>
      </w:r>
      <w:r>
        <w:rPr>
          <w:rFonts w:cs="Times New Roman"/>
          <w:b/>
          <w:kern w:val="0"/>
        </w:rPr>
        <w:t xml:space="preserve"> </w:t>
      </w:r>
      <w:r w:rsidRPr="00DF629A">
        <w:rPr>
          <w:rFonts w:cs="Times New Roman"/>
          <w:bCs w:val="0"/>
          <w:kern w:val="0"/>
        </w:rPr>
        <w:t>Elizabeth Spira &amp; Teresa Paino</w:t>
      </w:r>
    </w:p>
    <w:p w14:paraId="3409A976" w14:textId="77777777" w:rsidR="00F07E90" w:rsidRPr="00E470BF" w:rsidRDefault="00F07E90" w:rsidP="00E470BF">
      <w:pPr>
        <w:kinsoku w:val="0"/>
        <w:overflowPunct w:val="0"/>
        <w:autoSpaceDE w:val="0"/>
        <w:autoSpaceDN w:val="0"/>
        <w:adjustRightInd w:val="0"/>
        <w:rPr>
          <w:rFonts w:cs="Times New Roman"/>
          <w:b/>
          <w:kern w:val="0"/>
        </w:rPr>
      </w:pPr>
    </w:p>
    <w:p w14:paraId="36BAF752" w14:textId="77777777" w:rsidR="00E470BF" w:rsidRDefault="00F07E90" w:rsidP="00E470BF">
      <w:pPr>
        <w:kinsoku w:val="0"/>
        <w:overflowPunct w:val="0"/>
        <w:autoSpaceDE w:val="0"/>
        <w:autoSpaceDN w:val="0"/>
        <w:adjustRightInd w:val="0"/>
        <w:rPr>
          <w:rFonts w:cs="Times New Roman"/>
          <w:b/>
          <w:kern w:val="0"/>
        </w:rPr>
      </w:pPr>
      <w:r w:rsidRPr="00E470BF">
        <w:rPr>
          <w:rFonts w:cs="Times New Roman"/>
          <w:b/>
          <w:kern w:val="0"/>
          <w:u w:val="single"/>
        </w:rPr>
        <w:t>Funding Reductions/Increases/Impact</w:t>
      </w:r>
    </w:p>
    <w:p w14:paraId="6E827777" w14:textId="77777777" w:rsidR="00E470BF" w:rsidRPr="00E470BF" w:rsidRDefault="00F07E90" w:rsidP="00E470BF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rPr>
          <w:rFonts w:cs="Times New Roman"/>
          <w:b/>
          <w:kern w:val="0"/>
        </w:rPr>
      </w:pPr>
      <w:r w:rsidRPr="00E470BF">
        <w:rPr>
          <w:rFonts w:cs="Times New Roman"/>
          <w:bCs w:val="0"/>
          <w:kern w:val="0"/>
        </w:rPr>
        <w:t>Received additional funding for the Miles of Hope program - $67,000.</w:t>
      </w:r>
    </w:p>
    <w:p w14:paraId="6A2E2205" w14:textId="77AE2305" w:rsidR="00F07E90" w:rsidRPr="00E470BF" w:rsidRDefault="00F07E90" w:rsidP="00E470BF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rPr>
          <w:rFonts w:cs="Times New Roman"/>
          <w:b/>
          <w:kern w:val="0"/>
        </w:rPr>
      </w:pPr>
      <w:r w:rsidRPr="00E470BF">
        <w:rPr>
          <w:rFonts w:cs="Times New Roman"/>
          <w:bCs w:val="0"/>
          <w:kern w:val="0"/>
        </w:rPr>
        <w:t>Received additional funding for the FCH Program - $52,000</w:t>
      </w:r>
    </w:p>
    <w:p w14:paraId="67870C16" w14:textId="77777777" w:rsidR="00E470BF" w:rsidRDefault="00E470BF" w:rsidP="00E470BF">
      <w:pPr>
        <w:kinsoku w:val="0"/>
        <w:overflowPunct w:val="0"/>
        <w:autoSpaceDE w:val="0"/>
        <w:autoSpaceDN w:val="0"/>
        <w:adjustRightInd w:val="0"/>
        <w:rPr>
          <w:rFonts w:cs="Times New Roman"/>
          <w:b/>
          <w:kern w:val="0"/>
          <w:u w:val="single"/>
        </w:rPr>
      </w:pPr>
    </w:p>
    <w:p w14:paraId="06DC1407" w14:textId="1E2E0BCA" w:rsidR="00F07E90" w:rsidRPr="00E470BF" w:rsidRDefault="00F07E90" w:rsidP="00E470BF">
      <w:pPr>
        <w:kinsoku w:val="0"/>
        <w:overflowPunct w:val="0"/>
        <w:autoSpaceDE w:val="0"/>
        <w:autoSpaceDN w:val="0"/>
        <w:adjustRightInd w:val="0"/>
        <w:rPr>
          <w:rFonts w:cs="Times New Roman"/>
          <w:b/>
          <w:kern w:val="0"/>
          <w:u w:val="single"/>
        </w:rPr>
      </w:pPr>
      <w:r w:rsidRPr="00E470BF">
        <w:rPr>
          <w:rFonts w:cs="Times New Roman"/>
          <w:b/>
          <w:kern w:val="0"/>
          <w:u w:val="single"/>
        </w:rPr>
        <w:t>Regular Business</w:t>
      </w:r>
    </w:p>
    <w:p w14:paraId="6B7FE01D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Continued to assist with the purchase of food pantry items.</w:t>
      </w:r>
    </w:p>
    <w:p w14:paraId="0717F41F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Wrap up of 2024 – audit prep underway.</w:t>
      </w:r>
      <w:r w:rsidRPr="00BC0F08">
        <w:rPr>
          <w:rFonts w:cs="Times New Roman"/>
          <w:bCs w:val="0"/>
          <w:spacing w:val="40"/>
          <w:kern w:val="0"/>
        </w:rPr>
        <w:t xml:space="preserve"> </w:t>
      </w:r>
      <w:r w:rsidRPr="00BC0F08">
        <w:rPr>
          <w:rFonts w:cs="Times New Roman"/>
          <w:bCs w:val="0"/>
          <w:kern w:val="0"/>
        </w:rPr>
        <w:t>Documents to be sent to auditors this week.</w:t>
      </w:r>
    </w:p>
    <w:p w14:paraId="5DA9F736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Entrance interview scheduled for February 24, 2025, at 11am.</w:t>
      </w:r>
      <w:r w:rsidRPr="00BC0F08">
        <w:rPr>
          <w:rFonts w:cs="Times New Roman"/>
          <w:bCs w:val="0"/>
          <w:spacing w:val="40"/>
          <w:kern w:val="0"/>
        </w:rPr>
        <w:t xml:space="preserve"> </w:t>
      </w:r>
      <w:r w:rsidRPr="00BC0F08">
        <w:rPr>
          <w:rFonts w:cs="Times New Roman"/>
          <w:bCs w:val="0"/>
          <w:kern w:val="0"/>
        </w:rPr>
        <w:t>All Board members invited to participate.</w:t>
      </w:r>
    </w:p>
    <w:p w14:paraId="484DB0BB" w14:textId="77777777" w:rsidR="00BC0F08" w:rsidRDefault="00F07E90" w:rsidP="00E470BF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Completed reporting for Dress for Success Standards of Accountability for</w:t>
      </w:r>
      <w:r w:rsidR="00BC0F08">
        <w:rPr>
          <w:rFonts w:cs="Times New Roman"/>
          <w:bCs w:val="0"/>
          <w:kern w:val="0"/>
        </w:rPr>
        <w:t xml:space="preserve"> </w:t>
      </w:r>
    </w:p>
    <w:p w14:paraId="31F63DDC" w14:textId="77777777" w:rsidR="00BC0F08" w:rsidRDefault="00F07E90" w:rsidP="00BC0F08">
      <w:pPr>
        <w:pStyle w:val="ListParagraph"/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spacing w:val="-2"/>
          <w:kern w:val="0"/>
        </w:rPr>
      </w:pPr>
      <w:r w:rsidRPr="00BC0F08">
        <w:rPr>
          <w:rFonts w:cs="Times New Roman"/>
          <w:bCs w:val="0"/>
          <w:spacing w:val="-2"/>
          <w:kern w:val="0"/>
        </w:rPr>
        <w:t>2025.</w:t>
      </w:r>
    </w:p>
    <w:p w14:paraId="6C1035CB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Completed fiscal portion of the CSBG Annual Program Report.</w:t>
      </w:r>
    </w:p>
    <w:p w14:paraId="2163BF12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Completed the first 2025 update of the Cost Allocation Plan.</w:t>
      </w:r>
    </w:p>
    <w:p w14:paraId="0323BC89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The fiscal portion of the CSBG ACROS report started, due March 31, 2025.</w:t>
      </w:r>
    </w:p>
    <w:p w14:paraId="47E9BB7D" w14:textId="2E72BF5A" w:rsidR="00F07E90" w:rsidRP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Sent out FEMA Phase 42 applications to Local Recipient Organizations and requested post of ad in the Poughkeepsie Journal for three consecutive days.</w:t>
      </w:r>
    </w:p>
    <w:p w14:paraId="0BDBC27A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9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Reconciled the Regional Food Bank accounts.</w:t>
      </w:r>
    </w:p>
    <w:p w14:paraId="0752DD44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9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Participated in the Organizational Standards Training series.</w:t>
      </w:r>
    </w:p>
    <w:p w14:paraId="2D1A7C6F" w14:textId="77777777" w:rsidR="00BC0F08" w:rsidRDefault="00F07E90" w:rsidP="00E470BF">
      <w:pPr>
        <w:pStyle w:val="ListParagraph"/>
        <w:numPr>
          <w:ilvl w:val="0"/>
          <w:numId w:val="14"/>
        </w:numPr>
        <w:tabs>
          <w:tab w:val="left" w:pos="559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Worked with Paychex to correct issues on their end for deductions for Paid</w:t>
      </w:r>
      <w:r w:rsidR="00BC0F08">
        <w:rPr>
          <w:rFonts w:cs="Times New Roman"/>
          <w:bCs w:val="0"/>
          <w:kern w:val="0"/>
        </w:rPr>
        <w:t xml:space="preserve"> </w:t>
      </w:r>
    </w:p>
    <w:p w14:paraId="6E9F34F5" w14:textId="3EE688CA" w:rsidR="00F07E90" w:rsidRPr="00BC0F08" w:rsidRDefault="00F07E90" w:rsidP="00BC0F08">
      <w:pPr>
        <w:pStyle w:val="ListParagraph"/>
        <w:tabs>
          <w:tab w:val="left" w:pos="559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Family Leave and Disability payments.</w:t>
      </w:r>
    </w:p>
    <w:p w14:paraId="1F239236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Weatherization Fiscal Field visit on January 21, 2025.</w:t>
      </w:r>
      <w:r w:rsidRPr="00BC0F08">
        <w:rPr>
          <w:rFonts w:cs="Times New Roman"/>
          <w:bCs w:val="0"/>
          <w:spacing w:val="40"/>
          <w:kern w:val="0"/>
        </w:rPr>
        <w:t xml:space="preserve"> </w:t>
      </w:r>
      <w:r w:rsidRPr="00BC0F08">
        <w:rPr>
          <w:rFonts w:cs="Times New Roman"/>
          <w:bCs w:val="0"/>
          <w:kern w:val="0"/>
        </w:rPr>
        <w:t>No findings or issues.</w:t>
      </w:r>
    </w:p>
    <w:p w14:paraId="489B169E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Scheduled CSBG Fiscal Field visit for Friday, March 14, 2025.</w:t>
      </w:r>
    </w:p>
    <w:p w14:paraId="606CACCA" w14:textId="77777777" w:rsid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Renewed Fuel Tank and Board Policies as of February 2025.</w:t>
      </w:r>
    </w:p>
    <w:p w14:paraId="79233621" w14:textId="71478956" w:rsidR="00F07E90" w:rsidRPr="00BC0F08" w:rsidRDefault="00F07E90" w:rsidP="00BC0F08">
      <w:pPr>
        <w:pStyle w:val="ListParagraph"/>
        <w:numPr>
          <w:ilvl w:val="0"/>
          <w:numId w:val="14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rPr>
          <w:rFonts w:cs="Times New Roman"/>
          <w:bCs w:val="0"/>
          <w:kern w:val="0"/>
        </w:rPr>
      </w:pPr>
      <w:r w:rsidRPr="00BC0F08">
        <w:rPr>
          <w:rFonts w:cs="Times New Roman"/>
          <w:bCs w:val="0"/>
          <w:kern w:val="0"/>
        </w:rPr>
        <w:t>Updated all CAPDC/NEHI memberships for 2025.</w:t>
      </w:r>
    </w:p>
    <w:p w14:paraId="2362BF0A" w14:textId="77777777" w:rsidR="00F07E90" w:rsidRDefault="00F07E90" w:rsidP="00F07E90">
      <w:pPr>
        <w:rPr>
          <w:rFonts w:ascii="Comic Sans MS" w:hAnsi="Comic Sans MS"/>
        </w:rPr>
      </w:pPr>
    </w:p>
    <w:p w14:paraId="17664B7D" w14:textId="5A46A204" w:rsidR="00F07E90" w:rsidRDefault="00F07E90" w:rsidP="00F07E90">
      <w:pPr>
        <w:rPr>
          <w:rFonts w:cs="Times New Roman"/>
          <w:bCs w:val="0"/>
          <w:kern w:val="0"/>
          <w:szCs w:val="22"/>
        </w:rPr>
      </w:pPr>
      <w:r w:rsidRPr="00255514">
        <w:rPr>
          <w:rFonts w:cs="Times New Roman"/>
          <w:b/>
          <w:bCs w:val="0"/>
          <w:kern w:val="0"/>
          <w:szCs w:val="22"/>
        </w:rPr>
        <w:t>Motion</w:t>
      </w:r>
      <w:r w:rsidRPr="00255514">
        <w:rPr>
          <w:rFonts w:cs="Times New Roman"/>
          <w:b/>
          <w:bCs w:val="0"/>
          <w:spacing w:val="-5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>to</w:t>
      </w:r>
      <w:r w:rsidRPr="00255514">
        <w:rPr>
          <w:rFonts w:cs="Times New Roman"/>
          <w:b/>
          <w:bCs w:val="0"/>
          <w:spacing w:val="-5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>approve</w:t>
      </w:r>
      <w:r w:rsidRPr="00255514">
        <w:rPr>
          <w:rFonts w:cs="Times New Roman"/>
          <w:b/>
          <w:bCs w:val="0"/>
          <w:spacing w:val="-8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>the</w:t>
      </w:r>
      <w:r w:rsidRPr="00255514">
        <w:rPr>
          <w:rFonts w:cs="Times New Roman"/>
          <w:b/>
          <w:bCs w:val="0"/>
          <w:spacing w:val="-4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>Finance</w:t>
      </w:r>
      <w:r w:rsidRPr="00255514">
        <w:rPr>
          <w:rFonts w:cs="Times New Roman"/>
          <w:b/>
          <w:bCs w:val="0"/>
          <w:spacing w:val="-8"/>
          <w:kern w:val="0"/>
          <w:szCs w:val="22"/>
        </w:rPr>
        <w:t xml:space="preserve"> </w:t>
      </w:r>
      <w:r w:rsidRPr="00255514">
        <w:rPr>
          <w:rFonts w:cs="Times New Roman"/>
          <w:b/>
          <w:bCs w:val="0"/>
          <w:kern w:val="0"/>
          <w:szCs w:val="22"/>
        </w:rPr>
        <w:t xml:space="preserve">Report: </w:t>
      </w:r>
      <w:r w:rsidRPr="00F07E90">
        <w:rPr>
          <w:rFonts w:cs="Times New Roman"/>
          <w:kern w:val="0"/>
          <w:szCs w:val="22"/>
        </w:rPr>
        <w:t>Dennis Conn</w:t>
      </w:r>
      <w:r>
        <w:rPr>
          <w:rFonts w:eastAsia="Times New Roman" w:cs="Times New Roman"/>
          <w:spacing w:val="-2"/>
          <w:w w:val="105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made</w:t>
      </w:r>
      <w:r w:rsidRPr="00255514">
        <w:rPr>
          <w:rFonts w:cs="Times New Roman"/>
          <w:bCs w:val="0"/>
          <w:spacing w:val="-8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the</w:t>
      </w:r>
      <w:r w:rsidRPr="00255514">
        <w:rPr>
          <w:rFonts w:cs="Times New Roman"/>
          <w:bCs w:val="0"/>
          <w:spacing w:val="-6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motion</w:t>
      </w:r>
      <w:r w:rsidRPr="00255514">
        <w:rPr>
          <w:rFonts w:cs="Times New Roman"/>
          <w:bCs w:val="0"/>
          <w:spacing w:val="-5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to</w:t>
      </w:r>
      <w:r w:rsidRPr="00255514">
        <w:rPr>
          <w:rFonts w:cs="Times New Roman"/>
          <w:bCs w:val="0"/>
          <w:spacing w:val="-5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>approve</w:t>
      </w:r>
      <w:r w:rsidRPr="00255514">
        <w:rPr>
          <w:rFonts w:cs="Times New Roman"/>
          <w:bCs w:val="0"/>
          <w:spacing w:val="-8"/>
          <w:kern w:val="0"/>
          <w:szCs w:val="22"/>
        </w:rPr>
        <w:t xml:space="preserve"> </w:t>
      </w:r>
      <w:r w:rsidRPr="00255514">
        <w:rPr>
          <w:rFonts w:cs="Times New Roman"/>
          <w:bCs w:val="0"/>
          <w:kern w:val="0"/>
          <w:szCs w:val="22"/>
        </w:rPr>
        <w:t xml:space="preserve">the Finance Report. </w:t>
      </w:r>
      <w:r>
        <w:rPr>
          <w:rFonts w:eastAsia="Times New Roman" w:cs="Times New Roman"/>
          <w:w w:val="105"/>
        </w:rPr>
        <w:t xml:space="preserve">Dylan Myoshi </w:t>
      </w:r>
      <w:r w:rsidRPr="00255514">
        <w:rPr>
          <w:rFonts w:cs="Times New Roman"/>
          <w:bCs w:val="0"/>
          <w:kern w:val="0"/>
          <w:szCs w:val="22"/>
        </w:rPr>
        <w:t>seconded the motion. All were in favor and the motion carried.</w:t>
      </w:r>
    </w:p>
    <w:p w14:paraId="53CE3FE6" w14:textId="77777777" w:rsidR="00F07E90" w:rsidRDefault="00F07E90" w:rsidP="00F07E90">
      <w:pPr>
        <w:rPr>
          <w:rFonts w:ascii="Comic Sans MS" w:hAnsi="Comic Sans MS"/>
        </w:rPr>
      </w:pPr>
    </w:p>
    <w:p w14:paraId="29F16A03" w14:textId="77777777" w:rsidR="00E470BF" w:rsidRPr="00E470BF" w:rsidRDefault="00F07E90" w:rsidP="00F07E90">
      <w:pPr>
        <w:rPr>
          <w:rFonts w:cs="Times New Roman"/>
        </w:rPr>
      </w:pPr>
      <w:r w:rsidRPr="00F07E90">
        <w:rPr>
          <w:rFonts w:cs="Times New Roman"/>
          <w:b/>
          <w:bCs w:val="0"/>
        </w:rPr>
        <w:t>Presidents Report:</w:t>
      </w:r>
      <w:r>
        <w:rPr>
          <w:rFonts w:cs="Times New Roman"/>
          <w:b/>
          <w:bCs w:val="0"/>
        </w:rPr>
        <w:t xml:space="preserve">  </w:t>
      </w:r>
      <w:r w:rsidR="00E470BF">
        <w:rPr>
          <w:rFonts w:cs="Times New Roman"/>
          <w:b/>
          <w:bCs w:val="0"/>
        </w:rPr>
        <w:t xml:space="preserve">Charlene Smart </w:t>
      </w:r>
      <w:r w:rsidR="00E470BF" w:rsidRPr="00E470BF">
        <w:rPr>
          <w:rFonts w:cs="Times New Roman"/>
        </w:rPr>
        <w:t xml:space="preserve">invited Josh Stratton to provide an update on the progress of the Search Committee. </w:t>
      </w:r>
    </w:p>
    <w:p w14:paraId="2829B17D" w14:textId="77777777" w:rsidR="00E470BF" w:rsidRDefault="00E470BF" w:rsidP="00F07E90">
      <w:pPr>
        <w:rPr>
          <w:rFonts w:cs="Times New Roman"/>
          <w:b/>
          <w:bCs w:val="0"/>
        </w:rPr>
      </w:pPr>
    </w:p>
    <w:p w14:paraId="15A7C2A4" w14:textId="0F6B2C4E" w:rsidR="00F07E90" w:rsidRDefault="00BC0F08" w:rsidP="00F07E90">
      <w:pPr>
        <w:rPr>
          <w:rFonts w:cs="Times New Roman"/>
        </w:rPr>
      </w:pPr>
      <w:r>
        <w:rPr>
          <w:rFonts w:cs="Times New Roman"/>
          <w:b/>
          <w:bCs w:val="0"/>
        </w:rPr>
        <w:t xml:space="preserve">Search Committee Report: </w:t>
      </w:r>
      <w:r w:rsidR="00E470BF">
        <w:rPr>
          <w:rFonts w:cs="Times New Roman"/>
          <w:b/>
          <w:bCs w:val="0"/>
        </w:rPr>
        <w:t xml:space="preserve">Josh Stratton </w:t>
      </w:r>
      <w:r>
        <w:rPr>
          <w:rFonts w:cs="Times New Roman"/>
        </w:rPr>
        <w:t xml:space="preserve">reported that Carol Gordon has received 42 applications for the CEO position. Carol has identified 12 applicants for phone screening. </w:t>
      </w:r>
    </w:p>
    <w:p w14:paraId="0E2A443A" w14:textId="77777777" w:rsidR="009F1F48" w:rsidRDefault="009F1F48" w:rsidP="00F07E90">
      <w:pPr>
        <w:rPr>
          <w:rFonts w:cs="Times New Roman"/>
        </w:rPr>
      </w:pPr>
    </w:p>
    <w:p w14:paraId="07F24429" w14:textId="77777777" w:rsidR="009F1F48" w:rsidRPr="0091794D" w:rsidRDefault="009F1F48" w:rsidP="009F1F48">
      <w:pPr>
        <w:widowControl w:val="0"/>
        <w:tabs>
          <w:tab w:val="left" w:pos="680"/>
        </w:tabs>
        <w:autoSpaceDE w:val="0"/>
        <w:autoSpaceDN w:val="0"/>
        <w:spacing w:before="155"/>
      </w:pPr>
      <w:bookmarkStart w:id="2" w:name="_Hlk117152910"/>
      <w:r w:rsidRPr="00A81A6B">
        <w:rPr>
          <w:rFonts w:cs="Times New Roman"/>
          <w:b/>
          <w:kern w:val="0"/>
        </w:rPr>
        <w:t>CEO Report: Elizabeth Spira</w:t>
      </w:r>
    </w:p>
    <w:p w14:paraId="5B33DC5E" w14:textId="77777777" w:rsidR="009F1F48" w:rsidRDefault="009F1F48" w:rsidP="009F1F48">
      <w:pPr>
        <w:suppressAutoHyphens/>
        <w:autoSpaceDN w:val="0"/>
        <w:textAlignment w:val="baseline"/>
        <w:rPr>
          <w:rFonts w:eastAsia="Calibri" w:cs="Times New Roman"/>
          <w:b/>
          <w:kern w:val="0"/>
          <w:u w:val="single"/>
          <w14:ligatures w14:val="none"/>
        </w:rPr>
      </w:pPr>
    </w:p>
    <w:p w14:paraId="527F42B4" w14:textId="73DF5E5C" w:rsidR="009F1F48" w:rsidRPr="009F1F48" w:rsidRDefault="009F1F48" w:rsidP="009F1F48">
      <w:pPr>
        <w:suppressAutoHyphens/>
        <w:autoSpaceDN w:val="0"/>
        <w:textAlignment w:val="baseline"/>
        <w:rPr>
          <w:rFonts w:eastAsia="Calibri" w:cs="Times New Roman"/>
          <w:b/>
          <w:kern w:val="0"/>
          <w:u w:val="single"/>
          <w14:ligatures w14:val="none"/>
        </w:rPr>
      </w:pPr>
      <w:r w:rsidRPr="009F1F48">
        <w:rPr>
          <w:rFonts w:eastAsia="Calibri" w:cs="Times New Roman"/>
          <w:b/>
          <w:kern w:val="0"/>
          <w:u w:val="single"/>
          <w14:ligatures w14:val="none"/>
        </w:rPr>
        <w:t>DOS OCS – Department of State, Office of Community Service</w:t>
      </w:r>
    </w:p>
    <w:p w14:paraId="02637A2A" w14:textId="77777777" w:rsidR="00BC0F08" w:rsidRDefault="009F1F48" w:rsidP="00BC0F08">
      <w:pPr>
        <w:pStyle w:val="ListParagraph"/>
        <w:numPr>
          <w:ilvl w:val="0"/>
          <w:numId w:val="15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BC0F08">
        <w:rPr>
          <w:rFonts w:eastAsia="Calibri" w:cs="Times New Roman"/>
          <w:bCs w:val="0"/>
          <w:kern w:val="0"/>
          <w14:ligatures w14:val="none"/>
        </w:rPr>
        <w:t xml:space="preserve">Annual Program Report – submitted. Received correspondence from NYS OCS regarding changes, Gender to Female and Male and removal of a strategy (CAPDC did not collect of report on). </w:t>
      </w:r>
    </w:p>
    <w:p w14:paraId="7D943CCD" w14:textId="2B1C93EB" w:rsidR="009F1F48" w:rsidRPr="00BC0F08" w:rsidRDefault="009F1F48" w:rsidP="00BC0F08">
      <w:pPr>
        <w:pStyle w:val="ListParagraph"/>
        <w:numPr>
          <w:ilvl w:val="0"/>
          <w:numId w:val="15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BC0F08">
        <w:rPr>
          <w:rFonts w:eastAsia="Calibri" w:cs="Times New Roman"/>
          <w:bCs w:val="0"/>
          <w:kern w:val="0"/>
          <w14:ligatures w14:val="none"/>
        </w:rPr>
        <w:t xml:space="preserve">ACROS – Due </w:t>
      </w:r>
      <w:bookmarkEnd w:id="2"/>
      <w:r w:rsidRPr="00BC0F08">
        <w:rPr>
          <w:rFonts w:eastAsia="Calibri" w:cs="Times New Roman"/>
          <w:bCs w:val="0"/>
          <w:kern w:val="0"/>
          <w14:ligatures w14:val="none"/>
        </w:rPr>
        <w:t>March 31</w:t>
      </w:r>
      <w:r w:rsidRPr="00BC0F08">
        <w:rPr>
          <w:rFonts w:eastAsia="Calibri" w:cs="Times New Roman"/>
          <w:bCs w:val="0"/>
          <w:kern w:val="0"/>
          <w:vertAlign w:val="superscript"/>
          <w14:ligatures w14:val="none"/>
        </w:rPr>
        <w:t>st</w:t>
      </w:r>
      <w:r w:rsidRPr="00BC0F08">
        <w:rPr>
          <w:rFonts w:eastAsia="Calibri" w:cs="Times New Roman"/>
          <w:bCs w:val="0"/>
          <w:kern w:val="0"/>
          <w14:ligatures w14:val="none"/>
        </w:rPr>
        <w:t xml:space="preserve">. No correspondence regarding any possible changes to the reporting document. </w:t>
      </w:r>
    </w:p>
    <w:p w14:paraId="3AED6E1F" w14:textId="77777777" w:rsidR="009F1F48" w:rsidRPr="009F1F48" w:rsidRDefault="009F1F48" w:rsidP="009F1F48">
      <w:pPr>
        <w:suppressAutoHyphens/>
        <w:autoSpaceDN w:val="0"/>
        <w:textAlignment w:val="baseline"/>
        <w:rPr>
          <w:rFonts w:eastAsia="Calibri" w:cs="Times New Roman"/>
          <w:b/>
          <w:kern w:val="0"/>
          <w:u w:val="single"/>
          <w14:ligatures w14:val="none"/>
        </w:rPr>
      </w:pPr>
      <w:r w:rsidRPr="009F1F48">
        <w:rPr>
          <w:rFonts w:eastAsia="Calibri" w:cs="Times New Roman"/>
          <w:b/>
          <w:kern w:val="0"/>
          <w:u w:val="single"/>
          <w14:ligatures w14:val="none"/>
        </w:rPr>
        <w:t>PROGRAM updates</w:t>
      </w:r>
    </w:p>
    <w:p w14:paraId="41A67999" w14:textId="77777777" w:rsidR="009F1F48" w:rsidRPr="009F1F48" w:rsidRDefault="009F1F48" w:rsidP="009F1F48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</w:p>
    <w:p w14:paraId="0A4B00EF" w14:textId="77777777" w:rsidR="00BC0F08" w:rsidRDefault="009F1F48" w:rsidP="00BC0F08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9F1F48">
        <w:rPr>
          <w:rFonts w:eastAsia="Calibri" w:cs="Times New Roman"/>
          <w:b/>
          <w:bCs w:val="0"/>
          <w:i/>
          <w:kern w:val="0"/>
          <w14:ligatures w14:val="none"/>
        </w:rPr>
        <w:t>Family Development – Case Management and Emergency Resources</w:t>
      </w:r>
    </w:p>
    <w:p w14:paraId="3988A856" w14:textId="77777777" w:rsidR="00BC0F08" w:rsidRPr="00BC0F08" w:rsidRDefault="009F1F48" w:rsidP="00BC0F08">
      <w:pPr>
        <w:pStyle w:val="ListParagraph"/>
        <w:numPr>
          <w:ilvl w:val="0"/>
          <w:numId w:val="16"/>
        </w:num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BC0F08">
        <w:rPr>
          <w:rFonts w:eastAsia="Calibri" w:cs="Times New Roman"/>
          <w:iCs/>
          <w:kern w:val="0"/>
          <w14:ligatures w14:val="none"/>
        </w:rPr>
        <w:t>HEAP applications completed to date: 150</w:t>
      </w:r>
    </w:p>
    <w:p w14:paraId="5717265F" w14:textId="77777777" w:rsidR="00BC0F08" w:rsidRPr="00BC0F08" w:rsidRDefault="009F1F48" w:rsidP="00BC0F08">
      <w:pPr>
        <w:pStyle w:val="ListParagraph"/>
        <w:numPr>
          <w:ilvl w:val="0"/>
          <w:numId w:val="16"/>
        </w:num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BC0F08">
        <w:rPr>
          <w:rFonts w:eastAsia="Calibri" w:cs="Times New Roman"/>
          <w:iCs/>
          <w:kern w:val="0"/>
          <w14:ligatures w14:val="none"/>
        </w:rPr>
        <w:t>Emergency HEAP opened Jan. 1</w:t>
      </w:r>
      <w:r w:rsidRPr="00BC0F08">
        <w:rPr>
          <w:rFonts w:eastAsia="Calibri" w:cs="Times New Roman"/>
          <w:iCs/>
          <w:kern w:val="0"/>
          <w:vertAlign w:val="superscript"/>
          <w14:ligatures w14:val="none"/>
        </w:rPr>
        <w:t>st</w:t>
      </w:r>
      <w:r w:rsidRPr="00BC0F08">
        <w:rPr>
          <w:rFonts w:eastAsia="Calibri" w:cs="Times New Roman"/>
          <w:iCs/>
          <w:kern w:val="0"/>
          <w14:ligatures w14:val="none"/>
        </w:rPr>
        <w:t xml:space="preserve">, 5 of 25 apps completed in Jan. were emergency. </w:t>
      </w:r>
    </w:p>
    <w:p w14:paraId="3B98A10D" w14:textId="7FF0E1E6" w:rsidR="009F1F48" w:rsidRPr="00BC0F08" w:rsidRDefault="009F1F48" w:rsidP="00BC0F08">
      <w:pPr>
        <w:pStyle w:val="ListParagraph"/>
        <w:numPr>
          <w:ilvl w:val="0"/>
          <w:numId w:val="16"/>
        </w:num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BC0F08">
        <w:rPr>
          <w:rFonts w:eastAsia="Calibri" w:cs="Times New Roman"/>
          <w:iCs/>
          <w:kern w:val="0"/>
          <w14:ligatures w14:val="none"/>
        </w:rPr>
        <w:t>Emergency Fuel Depot – 75 pick-ups.</w:t>
      </w:r>
    </w:p>
    <w:p w14:paraId="7AD08524" w14:textId="77777777" w:rsidR="00E470BF" w:rsidRPr="009F1F48" w:rsidRDefault="00E470BF" w:rsidP="00E470BF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</w:p>
    <w:p w14:paraId="696755EC" w14:textId="77777777" w:rsidR="009F1F48" w:rsidRPr="009F1F48" w:rsidRDefault="009F1F48" w:rsidP="00E470BF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9F1F48">
        <w:rPr>
          <w:rFonts w:eastAsia="Calibri" w:cs="Times New Roman"/>
          <w:b/>
          <w:bCs w:val="0"/>
          <w:i/>
          <w:kern w:val="0"/>
          <w14:ligatures w14:val="none"/>
        </w:rPr>
        <w:t xml:space="preserve">CASH/EITC – </w:t>
      </w:r>
    </w:p>
    <w:p w14:paraId="1F0EDEE6" w14:textId="77AC65F2" w:rsidR="009F1F48" w:rsidRPr="00BC0F08" w:rsidRDefault="009F1F48" w:rsidP="00BC0F08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BC0F08">
        <w:rPr>
          <w:rFonts w:eastAsia="Calibri" w:cs="Times New Roman"/>
          <w:iCs/>
          <w:kern w:val="0"/>
          <w14:ligatures w14:val="none"/>
        </w:rPr>
        <w:t>Separate data sheet included in this distribution</w:t>
      </w:r>
    </w:p>
    <w:p w14:paraId="47AD8E51" w14:textId="77777777" w:rsidR="00E470BF" w:rsidRPr="009F1F48" w:rsidRDefault="00E470BF" w:rsidP="00E470BF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</w:p>
    <w:p w14:paraId="1889DCDF" w14:textId="77777777" w:rsidR="009F1F48" w:rsidRPr="009F1F48" w:rsidRDefault="009F1F48" w:rsidP="00E470BF">
      <w:pPr>
        <w:suppressAutoHyphens/>
        <w:autoSpaceDN w:val="0"/>
        <w:textAlignment w:val="baseline"/>
        <w:rPr>
          <w:rFonts w:eastAsia="Calibri" w:cs="Times New Roman"/>
          <w:b/>
          <w:bCs w:val="0"/>
          <w:i/>
          <w:kern w:val="0"/>
          <w14:ligatures w14:val="none"/>
        </w:rPr>
      </w:pPr>
      <w:r w:rsidRPr="009F1F48">
        <w:rPr>
          <w:rFonts w:eastAsia="Calibri" w:cs="Times New Roman"/>
          <w:b/>
          <w:bCs w:val="0"/>
          <w:i/>
          <w:kern w:val="0"/>
          <w14:ligatures w14:val="none"/>
        </w:rPr>
        <w:t xml:space="preserve">Dress for Success – </w:t>
      </w:r>
    </w:p>
    <w:p w14:paraId="7BEB1D24" w14:textId="77777777" w:rsidR="009F1F48" w:rsidRPr="00BC0F08" w:rsidRDefault="009F1F48" w:rsidP="00BC0F08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Suitings:12</w:t>
      </w:r>
    </w:p>
    <w:p w14:paraId="05C9EEE2" w14:textId="77777777" w:rsidR="009F1F48" w:rsidRPr="009F1F48" w:rsidRDefault="009F1F48" w:rsidP="00BC0F08">
      <w:pPr>
        <w:suppressAutoHyphens/>
        <w:autoSpaceDN w:val="0"/>
        <w:ind w:firstLine="72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9F1F48">
        <w:rPr>
          <w:rFonts w:eastAsia="Times New Roman" w:cs="Times New Roman"/>
          <w:bCs w:val="0"/>
          <w:color w:val="000000"/>
          <w:kern w:val="0"/>
          <w14:ligatures w14:val="none"/>
        </w:rPr>
        <w:t>Interview Stylings: 2, Employment Stylings: 10</w:t>
      </w:r>
    </w:p>
    <w:p w14:paraId="2E34F368" w14:textId="77777777" w:rsidR="00BC0F08" w:rsidRDefault="009F1F48" w:rsidP="00BC0F08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Career Center Clients: 2</w:t>
      </w:r>
    </w:p>
    <w:p w14:paraId="1839FA67" w14:textId="4A5EB43A" w:rsidR="009F1F48" w:rsidRPr="00BC0F08" w:rsidRDefault="009F1F48" w:rsidP="00BC0F08">
      <w:pPr>
        <w:pStyle w:val="ListParagraph"/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Career Center Appointments: 2</w:t>
      </w:r>
    </w:p>
    <w:p w14:paraId="1024D88F" w14:textId="77777777" w:rsidR="00BC0F08" w:rsidRDefault="009F1F48" w:rsidP="00E470BF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Past Events</w:t>
      </w:r>
    </w:p>
    <w:p w14:paraId="7E61DAA1" w14:textId="43D2FC46" w:rsidR="009F1F48" w:rsidRPr="00BC0F08" w:rsidRDefault="009F1F48" w:rsidP="00BC0F08">
      <w:pPr>
        <w:pStyle w:val="ListParagraph"/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1/24 Capsule Wardrobe Presentation @ Unshattered- 7 Women served/styled</w:t>
      </w:r>
    </w:p>
    <w:p w14:paraId="1AC053E6" w14:textId="77777777" w:rsidR="00BC0F08" w:rsidRPr="00BC0F08" w:rsidRDefault="009F1F48" w:rsidP="00E470BF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Upcoming Events</w:t>
      </w:r>
    </w:p>
    <w:p w14:paraId="670FD621" w14:textId="77777777" w:rsidR="00BC0F08" w:rsidRDefault="009F1F48" w:rsidP="00BC0F08">
      <w:pPr>
        <w:pStyle w:val="ListParagraph"/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2/27-SOTG (Suiting on the Go) at SUNY New Paltz</w:t>
      </w:r>
    </w:p>
    <w:p w14:paraId="270D9126" w14:textId="68CEF813" w:rsidR="009F1F48" w:rsidRPr="009F1F48" w:rsidRDefault="009F1F48" w:rsidP="00BC0F08">
      <w:pPr>
        <w:pStyle w:val="ListParagraph"/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9F1F48">
        <w:rPr>
          <w:rFonts w:eastAsia="Times New Roman" w:cs="Times New Roman"/>
          <w:bCs w:val="0"/>
          <w:color w:val="000000"/>
          <w:kern w:val="0"/>
          <w14:ligatures w14:val="none"/>
        </w:rPr>
        <w:t>3/27-SOTG at DCC</w:t>
      </w:r>
    </w:p>
    <w:p w14:paraId="4C93332D" w14:textId="77777777" w:rsidR="00BC0F08" w:rsidRDefault="009F1F48" w:rsidP="00E470BF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SIS/BOSS Workshops</w:t>
      </w:r>
    </w:p>
    <w:p w14:paraId="3281A371" w14:textId="414DD8A3" w:rsidR="00BC0F08" w:rsidRDefault="009F1F48" w:rsidP="00BC0F08">
      <w:pPr>
        <w:pStyle w:val="ListParagraph"/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 xml:space="preserve">Several workshops scheduled for March to </w:t>
      </w:r>
      <w:r w:rsidR="00DF629A" w:rsidRPr="00BC0F08">
        <w:rPr>
          <w:rFonts w:eastAsia="Times New Roman" w:cs="Times New Roman"/>
          <w:bCs w:val="0"/>
          <w:color w:val="000000"/>
          <w:kern w:val="0"/>
          <w14:ligatures w14:val="none"/>
        </w:rPr>
        <w:t>include</w:t>
      </w:r>
      <w:r w:rsidRPr="00BC0F08">
        <w:rPr>
          <w:rFonts w:eastAsia="Times New Roman" w:cs="Times New Roman"/>
          <w:bCs w:val="0"/>
          <w:color w:val="000000"/>
          <w:kern w:val="0"/>
          <w14:ligatures w14:val="none"/>
        </w:rPr>
        <w:t xml:space="preserve"> BOSS Moves Organization and Time</w:t>
      </w:r>
    </w:p>
    <w:p w14:paraId="2CBD392D" w14:textId="339D3EDE" w:rsidR="009F1F48" w:rsidRPr="009F1F48" w:rsidRDefault="009F1F48" w:rsidP="00BC0F08">
      <w:pPr>
        <w:pStyle w:val="ListParagraph"/>
        <w:suppressAutoHyphens/>
        <w:autoSpaceDN w:val="0"/>
        <w:textAlignment w:val="baseline"/>
        <w:rPr>
          <w:rFonts w:eastAsia="Times New Roman" w:cs="Times New Roman"/>
          <w:bCs w:val="0"/>
          <w:color w:val="000000"/>
          <w:kern w:val="0"/>
          <w14:ligatures w14:val="none"/>
        </w:rPr>
      </w:pPr>
      <w:r w:rsidRPr="009F1F48">
        <w:rPr>
          <w:rFonts w:eastAsia="Times New Roman" w:cs="Times New Roman"/>
          <w:bCs w:val="0"/>
          <w:color w:val="000000"/>
          <w:kern w:val="0"/>
          <w14:ligatures w14:val="none"/>
        </w:rPr>
        <w:t xml:space="preserve">Management Hacks, 21st Century Skills &amp; Tips for the Job Seeker, including AI,  </w:t>
      </w:r>
    </w:p>
    <w:p w14:paraId="72473B93" w14:textId="77777777" w:rsidR="009F1F48" w:rsidRPr="009F1F48" w:rsidRDefault="009F1F48" w:rsidP="00E470BF">
      <w:pPr>
        <w:suppressAutoHyphens/>
        <w:autoSpaceDN w:val="0"/>
        <w:textAlignment w:val="baseline"/>
        <w:rPr>
          <w:rFonts w:eastAsia="Calibri" w:cs="Times New Roman"/>
          <w:iCs/>
          <w:kern w:val="0"/>
          <w14:ligatures w14:val="none"/>
        </w:rPr>
      </w:pPr>
    </w:p>
    <w:p w14:paraId="5FD8797C" w14:textId="77777777" w:rsidR="009F1F48" w:rsidRDefault="009F1F48" w:rsidP="009F1F48">
      <w:pPr>
        <w:rPr>
          <w:rFonts w:eastAsia="Calibri" w:cs="Times New Roman"/>
          <w:b/>
          <w:i/>
          <w:iCs/>
          <w:kern w:val="0"/>
          <w14:ligatures w14:val="none"/>
        </w:rPr>
      </w:pPr>
    </w:p>
    <w:p w14:paraId="652EE3E1" w14:textId="77777777" w:rsidR="005C6082" w:rsidRDefault="005C6082" w:rsidP="009F1F48">
      <w:pPr>
        <w:rPr>
          <w:rFonts w:eastAsia="Calibri" w:cs="Times New Roman"/>
          <w:b/>
          <w:i/>
          <w:iCs/>
          <w:kern w:val="0"/>
          <w14:ligatures w14:val="none"/>
        </w:rPr>
      </w:pPr>
    </w:p>
    <w:p w14:paraId="31C57A81" w14:textId="2BCFFD23" w:rsidR="009F1F48" w:rsidRPr="009F1F48" w:rsidRDefault="009F1F48" w:rsidP="009F1F48">
      <w:pPr>
        <w:rPr>
          <w:rFonts w:eastAsia="Calibri" w:cs="Times New Roman"/>
          <w:b/>
          <w:i/>
          <w:iCs/>
          <w:kern w:val="0"/>
          <w14:ligatures w14:val="none"/>
        </w:rPr>
      </w:pPr>
      <w:r w:rsidRPr="009F1F48">
        <w:rPr>
          <w:rFonts w:eastAsia="Calibri" w:cs="Times New Roman"/>
          <w:b/>
          <w:i/>
          <w:iCs/>
          <w:kern w:val="0"/>
          <w14:ligatures w14:val="none"/>
        </w:rPr>
        <w:t>WEATHERIZATION</w:t>
      </w:r>
    </w:p>
    <w:p w14:paraId="751F8D14" w14:textId="77777777" w:rsidR="00BC0F08" w:rsidRDefault="009F1F48" w:rsidP="00BC0F08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BC0F08">
        <w:rPr>
          <w:rFonts w:eastAsia="Calibri" w:cs="Times New Roman"/>
          <w:bCs w:val="0"/>
          <w:kern w:val="0"/>
          <w14:ligatures w14:val="none"/>
        </w:rPr>
        <w:t xml:space="preserve">WX – 6 Units in progress, 4 to be vouchered/submitted this month. </w:t>
      </w:r>
    </w:p>
    <w:p w14:paraId="126D9189" w14:textId="77777777" w:rsidR="00BC0F08" w:rsidRDefault="009F1F48" w:rsidP="00BC0F08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BC0F08">
        <w:rPr>
          <w:rFonts w:eastAsia="Calibri" w:cs="Times New Roman"/>
          <w:bCs w:val="0"/>
          <w:kern w:val="0"/>
          <w14:ligatures w14:val="none"/>
        </w:rPr>
        <w:t xml:space="preserve">Total completed units – 27. Contract requirements, 71 by end of June. </w:t>
      </w:r>
    </w:p>
    <w:p w14:paraId="0491D8CA" w14:textId="2E306A5F" w:rsidR="009F1F48" w:rsidRDefault="009F1F48" w:rsidP="00BC0F08">
      <w:pPr>
        <w:pStyle w:val="ListParagraph"/>
        <w:numPr>
          <w:ilvl w:val="0"/>
          <w:numId w:val="17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BC0F08">
        <w:rPr>
          <w:rFonts w:eastAsia="Calibri" w:cs="Times New Roman"/>
          <w:bCs w:val="0"/>
          <w:kern w:val="0"/>
          <w14:ligatures w14:val="none"/>
        </w:rPr>
        <w:t>BIL – 6 mos. Extension.</w:t>
      </w:r>
    </w:p>
    <w:p w14:paraId="65729C80" w14:textId="77777777" w:rsidR="00DF629A" w:rsidRPr="00BC0F08" w:rsidRDefault="00DF629A" w:rsidP="00DF629A">
      <w:pPr>
        <w:pStyle w:val="ListParagraph"/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6A3678B9" w14:textId="77777777" w:rsidR="009F1F48" w:rsidRPr="009F1F48" w:rsidRDefault="009F1F48" w:rsidP="009F1F48">
      <w:pPr>
        <w:rPr>
          <w:rFonts w:eastAsia="Calibri" w:cs="Times New Roman"/>
          <w:b/>
          <w:i/>
          <w:iCs/>
          <w:kern w:val="0"/>
          <w14:ligatures w14:val="none"/>
        </w:rPr>
      </w:pPr>
      <w:r w:rsidRPr="009F1F48">
        <w:rPr>
          <w:rFonts w:eastAsia="Calibri" w:cs="Times New Roman"/>
          <w:b/>
          <w:i/>
          <w:iCs/>
          <w:kern w:val="0"/>
          <w14:ligatures w14:val="none"/>
        </w:rPr>
        <w:t xml:space="preserve">NEHI – Fee for Service Entity </w:t>
      </w:r>
    </w:p>
    <w:p w14:paraId="24228834" w14:textId="77777777" w:rsidR="00BC0F08" w:rsidRDefault="009F1F48" w:rsidP="00BC0F08">
      <w:pPr>
        <w:pStyle w:val="ListParagraph"/>
        <w:numPr>
          <w:ilvl w:val="0"/>
          <w:numId w:val="18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BC0F08">
        <w:rPr>
          <w:rFonts w:eastAsia="Calibri" w:cs="Times New Roman"/>
          <w:bCs w:val="0"/>
          <w:kern w:val="0"/>
          <w14:ligatures w14:val="none"/>
        </w:rPr>
        <w:t xml:space="preserve">EMP – 8 Projects in progress. </w:t>
      </w:r>
    </w:p>
    <w:p w14:paraId="50A94087" w14:textId="20317357" w:rsidR="009F1F48" w:rsidRDefault="009F1F48" w:rsidP="00BC0F08">
      <w:pPr>
        <w:pStyle w:val="ListParagraph"/>
        <w:numPr>
          <w:ilvl w:val="0"/>
          <w:numId w:val="18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BC0F08">
        <w:rPr>
          <w:rFonts w:eastAsia="Calibri" w:cs="Times New Roman"/>
          <w:bCs w:val="0"/>
          <w:kern w:val="0"/>
          <w14:ligatures w14:val="none"/>
        </w:rPr>
        <w:t>HERR - 50 total, 28 completed, 10 awarded, 7 out for bid and 5 denied/withdrawn</w:t>
      </w:r>
    </w:p>
    <w:p w14:paraId="606E2FC2" w14:textId="77777777" w:rsidR="00DF629A" w:rsidRPr="00BC0F08" w:rsidRDefault="00DF629A" w:rsidP="00DF629A">
      <w:pPr>
        <w:pStyle w:val="ListParagraph"/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081D5F4D" w14:textId="77777777" w:rsidR="009F1F48" w:rsidRPr="009F1F48" w:rsidRDefault="009F1F48" w:rsidP="009F1F48">
      <w:pPr>
        <w:suppressAutoHyphens/>
        <w:autoSpaceDN w:val="0"/>
        <w:textAlignment w:val="baseline"/>
        <w:rPr>
          <w:rFonts w:eastAsia="Calibri" w:cs="Times New Roman"/>
          <w:b/>
          <w:i/>
          <w:iCs/>
          <w:kern w:val="0"/>
          <w14:ligatures w14:val="none"/>
        </w:rPr>
      </w:pPr>
      <w:r w:rsidRPr="009F1F48">
        <w:rPr>
          <w:rFonts w:eastAsia="Calibri" w:cs="Times New Roman"/>
          <w:b/>
          <w:i/>
          <w:iCs/>
          <w:kern w:val="0"/>
          <w14:ligatures w14:val="none"/>
        </w:rPr>
        <w:t>HR</w:t>
      </w:r>
    </w:p>
    <w:p w14:paraId="69DDC1CB" w14:textId="77777777" w:rsidR="009F1F48" w:rsidRDefault="009F1F48" w:rsidP="00441CE3">
      <w:pPr>
        <w:pStyle w:val="ListParagraph"/>
        <w:numPr>
          <w:ilvl w:val="0"/>
          <w:numId w:val="19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441CE3">
        <w:rPr>
          <w:rFonts w:eastAsia="Calibri" w:cs="Times New Roman"/>
          <w:bCs w:val="0"/>
          <w:kern w:val="0"/>
          <w14:ligatures w14:val="none"/>
        </w:rPr>
        <w:t xml:space="preserve">Posted, received and interviewed for PT Temp. driver for the Beacon Meal Delivery and Sr. Transportation program. The current driver is having medical issues and may be out an extended period. </w:t>
      </w:r>
    </w:p>
    <w:p w14:paraId="5327115F" w14:textId="77777777" w:rsidR="00DF629A" w:rsidRPr="00441CE3" w:rsidRDefault="00DF629A" w:rsidP="00DF629A">
      <w:pPr>
        <w:pStyle w:val="ListParagraph"/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4DFEB619" w14:textId="5D631821" w:rsidR="009F1F48" w:rsidRPr="009F1F48" w:rsidRDefault="009F1F48" w:rsidP="009F1F48">
      <w:p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9F1F48">
        <w:rPr>
          <w:rFonts w:eastAsia="Calibri" w:cs="Times New Roman"/>
          <w:b/>
          <w:i/>
          <w:iCs/>
          <w:kern w:val="0"/>
          <w14:ligatures w14:val="none"/>
        </w:rPr>
        <w:t>Other</w:t>
      </w:r>
    </w:p>
    <w:p w14:paraId="45BF9813" w14:textId="368CC5EC" w:rsidR="00441CE3" w:rsidRDefault="009F1F48" w:rsidP="00441CE3">
      <w:pPr>
        <w:pStyle w:val="ListParagraph"/>
        <w:numPr>
          <w:ilvl w:val="0"/>
          <w:numId w:val="19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441CE3">
        <w:rPr>
          <w:rFonts w:eastAsia="Calibri" w:cs="Times New Roman"/>
          <w:bCs w:val="0"/>
          <w:kern w:val="0"/>
          <w14:ligatures w14:val="none"/>
        </w:rPr>
        <w:t>Beacon site – Received correspondence regarding vacating the space by May 31</w:t>
      </w:r>
      <w:r w:rsidRPr="00441CE3">
        <w:rPr>
          <w:rFonts w:eastAsia="Calibri" w:cs="Times New Roman"/>
          <w:bCs w:val="0"/>
          <w:kern w:val="0"/>
          <w:vertAlign w:val="superscript"/>
          <w14:ligatures w14:val="none"/>
        </w:rPr>
        <w:t>st</w:t>
      </w:r>
      <w:r w:rsidRPr="00441CE3">
        <w:rPr>
          <w:rFonts w:eastAsia="Calibri" w:cs="Times New Roman"/>
          <w:bCs w:val="0"/>
          <w:kern w:val="0"/>
          <w14:ligatures w14:val="none"/>
        </w:rPr>
        <w:t xml:space="preserve">. In </w:t>
      </w:r>
      <w:r w:rsidR="008535DC" w:rsidRPr="00441CE3">
        <w:rPr>
          <w:rFonts w:eastAsia="Calibri" w:cs="Times New Roman"/>
          <w:bCs w:val="0"/>
          <w:kern w:val="0"/>
          <w14:ligatures w14:val="none"/>
        </w:rPr>
        <w:t>dis</w:t>
      </w:r>
      <w:r w:rsidR="008535DC">
        <w:rPr>
          <w:rFonts w:eastAsia="Calibri" w:cs="Times New Roman"/>
          <w:bCs w:val="0"/>
          <w:kern w:val="0"/>
          <w14:ligatures w14:val="none"/>
        </w:rPr>
        <w:t>cussion</w:t>
      </w:r>
      <w:r w:rsidRPr="00441CE3">
        <w:rPr>
          <w:rFonts w:eastAsia="Calibri" w:cs="Times New Roman"/>
          <w:bCs w:val="0"/>
          <w:kern w:val="0"/>
          <w14:ligatures w14:val="none"/>
        </w:rPr>
        <w:t xml:space="preserve"> with Peg O’Leary, Ex</w:t>
      </w:r>
      <w:r w:rsidR="008535DC">
        <w:rPr>
          <w:rFonts w:eastAsia="Calibri" w:cs="Times New Roman"/>
          <w:bCs w:val="0"/>
          <w:kern w:val="0"/>
          <w14:ligatures w14:val="none"/>
        </w:rPr>
        <w:t xml:space="preserve">ecutive </w:t>
      </w:r>
      <w:r w:rsidRPr="00441CE3">
        <w:rPr>
          <w:rFonts w:eastAsia="Calibri" w:cs="Times New Roman"/>
          <w:bCs w:val="0"/>
          <w:kern w:val="0"/>
          <w14:ligatures w14:val="none"/>
        </w:rPr>
        <w:t xml:space="preserve">Director for </w:t>
      </w:r>
      <w:r w:rsidR="008535DC">
        <w:rPr>
          <w:rFonts w:eastAsia="Calibri" w:cs="Times New Roman"/>
          <w:bCs w:val="0"/>
          <w:kern w:val="0"/>
          <w14:ligatures w14:val="none"/>
        </w:rPr>
        <w:t>Community Services Programs, Inc., Hudson Valley Housing Development Fund Co., Inc.</w:t>
      </w:r>
      <w:r w:rsidR="00DF629A">
        <w:rPr>
          <w:rFonts w:eastAsia="Calibri" w:cs="Times New Roman"/>
          <w:bCs w:val="0"/>
          <w:kern w:val="0"/>
          <w14:ligatures w14:val="none"/>
        </w:rPr>
        <w:t xml:space="preserve"> </w:t>
      </w:r>
      <w:r w:rsidR="00441CE3">
        <w:rPr>
          <w:rFonts w:eastAsia="Calibri" w:cs="Times New Roman"/>
          <w:bCs w:val="0"/>
          <w:kern w:val="0"/>
          <w14:ligatures w14:val="none"/>
        </w:rPr>
        <w:t xml:space="preserve">and the proposal to rent space </w:t>
      </w:r>
      <w:r w:rsidR="00DF629A">
        <w:rPr>
          <w:rFonts w:eastAsia="Calibri" w:cs="Times New Roman"/>
          <w:bCs w:val="0"/>
          <w:kern w:val="0"/>
          <w14:ligatures w14:val="none"/>
        </w:rPr>
        <w:t xml:space="preserve">in Wappingers Falls. </w:t>
      </w:r>
    </w:p>
    <w:p w14:paraId="79591675" w14:textId="6F179AC1" w:rsidR="009F1F48" w:rsidRDefault="009F1F48" w:rsidP="00441CE3">
      <w:pPr>
        <w:pStyle w:val="ListParagraph"/>
        <w:numPr>
          <w:ilvl w:val="0"/>
          <w:numId w:val="19"/>
        </w:num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 w:rsidRPr="00441CE3">
        <w:rPr>
          <w:rFonts w:eastAsia="Calibri" w:cs="Times New Roman"/>
          <w:bCs w:val="0"/>
          <w:kern w:val="0"/>
          <w14:ligatures w14:val="none"/>
        </w:rPr>
        <w:lastRenderedPageBreak/>
        <w:t xml:space="preserve">Red Hook – Board support to pursue sale of the building and renting </w:t>
      </w:r>
      <w:r w:rsidR="00DF629A">
        <w:rPr>
          <w:rFonts w:eastAsia="Calibri" w:cs="Times New Roman"/>
          <w:bCs w:val="0"/>
          <w:kern w:val="0"/>
          <w14:ligatures w14:val="none"/>
        </w:rPr>
        <w:t>office</w:t>
      </w:r>
      <w:r w:rsidRPr="00441CE3">
        <w:rPr>
          <w:rFonts w:eastAsia="Calibri" w:cs="Times New Roman"/>
          <w:bCs w:val="0"/>
          <w:kern w:val="0"/>
          <w14:ligatures w14:val="none"/>
        </w:rPr>
        <w:t xml:space="preserve"> space in RH to accommodate needs. </w:t>
      </w:r>
    </w:p>
    <w:p w14:paraId="60238CE5" w14:textId="77777777" w:rsidR="00441CE3" w:rsidRDefault="00441CE3" w:rsidP="00441CE3">
      <w:p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19A9C0F2" w14:textId="752D19B1" w:rsidR="00441CE3" w:rsidRPr="00441CE3" w:rsidRDefault="00441CE3" w:rsidP="00441CE3">
      <w:p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  <w:r>
        <w:rPr>
          <w:rFonts w:eastAsia="Calibri" w:cs="Times New Roman"/>
          <w:bCs w:val="0"/>
          <w:kern w:val="0"/>
          <w14:ligatures w14:val="none"/>
        </w:rPr>
        <w:t xml:space="preserve">Discussion: Phil Rosenbloom raised the discussion on financial risk and impact with the move to the location in Wappingers Falls. There will be a rent increase. The sale of the Red Hook building was also discussed, </w:t>
      </w:r>
      <w:r w:rsidR="00DF629A">
        <w:rPr>
          <w:rFonts w:eastAsia="Calibri" w:cs="Times New Roman"/>
          <w:bCs w:val="0"/>
          <w:kern w:val="0"/>
          <w14:ligatures w14:val="none"/>
        </w:rPr>
        <w:t>considering</w:t>
      </w:r>
      <w:r>
        <w:rPr>
          <w:rFonts w:eastAsia="Calibri" w:cs="Times New Roman"/>
          <w:bCs w:val="0"/>
          <w:kern w:val="0"/>
          <w14:ligatures w14:val="none"/>
        </w:rPr>
        <w:t xml:space="preserve"> the current cost of operations and </w:t>
      </w:r>
      <w:r w:rsidR="00DF629A">
        <w:rPr>
          <w:rFonts w:eastAsia="Calibri" w:cs="Times New Roman"/>
          <w:bCs w:val="0"/>
          <w:kern w:val="0"/>
          <w14:ligatures w14:val="none"/>
        </w:rPr>
        <w:t>the possible</w:t>
      </w:r>
      <w:r>
        <w:rPr>
          <w:rFonts w:eastAsia="Calibri" w:cs="Times New Roman"/>
          <w:bCs w:val="0"/>
          <w:kern w:val="0"/>
          <w14:ligatures w14:val="none"/>
        </w:rPr>
        <w:t xml:space="preserve"> financial impact of renting a location in Red Hook. </w:t>
      </w:r>
    </w:p>
    <w:p w14:paraId="69BF73D2" w14:textId="77777777" w:rsidR="009F1F48" w:rsidRPr="009F1F48" w:rsidRDefault="009F1F48" w:rsidP="009F1F48">
      <w:pPr>
        <w:suppressAutoHyphens/>
        <w:autoSpaceDN w:val="0"/>
        <w:textAlignment w:val="baseline"/>
        <w:rPr>
          <w:rFonts w:eastAsia="Calibri" w:cs="Times New Roman"/>
          <w:bCs w:val="0"/>
          <w:kern w:val="0"/>
          <w14:ligatures w14:val="none"/>
        </w:rPr>
      </w:pPr>
    </w:p>
    <w:p w14:paraId="31396975" w14:textId="3A2846DD" w:rsidR="005C6082" w:rsidRDefault="005C6082" w:rsidP="005C6082">
      <w:pPr>
        <w:spacing w:after="160" w:line="259" w:lineRule="auto"/>
        <w:ind w:right="135"/>
        <w:rPr>
          <w:rFonts w:cs="Times New Roman"/>
          <w:bCs w:val="0"/>
          <w:kern w:val="0"/>
          <w:szCs w:val="22"/>
        </w:rPr>
      </w:pPr>
      <w:bookmarkStart w:id="3" w:name="_Hlk128400838"/>
      <w:r w:rsidRPr="0091794D">
        <w:rPr>
          <w:rFonts w:cs="Times New Roman"/>
          <w:b/>
          <w:bCs w:val="0"/>
          <w:kern w:val="0"/>
          <w:szCs w:val="22"/>
        </w:rPr>
        <w:t>Motion</w:t>
      </w:r>
      <w:r w:rsidRPr="0091794D">
        <w:rPr>
          <w:rFonts w:cs="Times New Roman"/>
          <w:b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to</w:t>
      </w:r>
      <w:r w:rsidRPr="0091794D">
        <w:rPr>
          <w:rFonts w:cs="Times New Roman"/>
          <w:b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approve</w:t>
      </w:r>
      <w:r w:rsidRPr="0091794D">
        <w:rPr>
          <w:rFonts w:cs="Times New Roman"/>
          <w:b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the</w:t>
      </w:r>
      <w:r w:rsidRPr="0091794D">
        <w:rPr>
          <w:rFonts w:cs="Times New Roman"/>
          <w:b/>
          <w:bCs w:val="0"/>
          <w:spacing w:val="-2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CEO</w:t>
      </w:r>
      <w:r w:rsidRPr="0091794D">
        <w:rPr>
          <w:rFonts w:cs="Times New Roman"/>
          <w:b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/>
          <w:bCs w:val="0"/>
          <w:kern w:val="0"/>
          <w:szCs w:val="22"/>
        </w:rPr>
        <w:t>report:</w:t>
      </w:r>
      <w:r w:rsidRPr="0091794D">
        <w:rPr>
          <w:rFonts w:cs="Times New Roman"/>
          <w:b/>
          <w:bCs w:val="0"/>
          <w:spacing w:val="-4"/>
          <w:kern w:val="0"/>
          <w:szCs w:val="22"/>
        </w:rPr>
        <w:t xml:space="preserve"> </w:t>
      </w:r>
      <w:r>
        <w:rPr>
          <w:rFonts w:eastAsia="Times New Roman" w:cs="Times New Roman"/>
          <w:spacing w:val="-2"/>
          <w:w w:val="105"/>
        </w:rPr>
        <w:t xml:space="preserve">Dylan Myoshi </w:t>
      </w:r>
      <w:r w:rsidRPr="0091794D">
        <w:rPr>
          <w:rFonts w:cs="Times New Roman"/>
          <w:bCs w:val="0"/>
          <w:kern w:val="0"/>
          <w:szCs w:val="22"/>
        </w:rPr>
        <w:t>made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the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motion</w:t>
      </w:r>
      <w:r w:rsidRPr="0091794D">
        <w:rPr>
          <w:rFonts w:cs="Times New Roman"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to</w:t>
      </w:r>
      <w:r w:rsidRPr="0091794D">
        <w:rPr>
          <w:rFonts w:cs="Times New Roman"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approve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the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 xml:space="preserve">CEO report. </w:t>
      </w:r>
      <w:r>
        <w:rPr>
          <w:rFonts w:eastAsia="Times New Roman" w:cs="Times New Roman"/>
          <w:spacing w:val="-2"/>
          <w:w w:val="105"/>
        </w:rPr>
        <w:t xml:space="preserve">John Penney </w:t>
      </w:r>
      <w:r w:rsidRPr="0091794D">
        <w:rPr>
          <w:rFonts w:cs="Times New Roman"/>
          <w:bCs w:val="0"/>
          <w:kern w:val="0"/>
          <w:szCs w:val="22"/>
        </w:rPr>
        <w:t>seconded the motion. All were in favor and the motion carried.</w:t>
      </w:r>
      <w:bookmarkEnd w:id="3"/>
    </w:p>
    <w:p w14:paraId="71B7F3E9" w14:textId="09CFD547" w:rsidR="00DF629A" w:rsidRDefault="00DF629A" w:rsidP="00DF629A">
      <w:pPr>
        <w:ind w:right="130"/>
        <w:rPr>
          <w:rFonts w:cs="Times New Roman"/>
          <w:bCs w:val="0"/>
          <w:kern w:val="0"/>
          <w:szCs w:val="22"/>
        </w:rPr>
      </w:pPr>
      <w:r w:rsidRPr="005C6082">
        <w:rPr>
          <w:rFonts w:cs="Times New Roman"/>
          <w:b/>
          <w:bCs w:val="0"/>
        </w:rPr>
        <w:t>Motion</w:t>
      </w:r>
      <w:r>
        <w:rPr>
          <w:rFonts w:cs="Times New Roman"/>
          <w:b/>
          <w:bCs w:val="0"/>
        </w:rPr>
        <w:t xml:space="preserve">: BOD supports the CEO’s activities in the pursuit of selling the </w:t>
      </w:r>
      <w:r w:rsidRPr="005C6082">
        <w:rPr>
          <w:rFonts w:cs="Times New Roman"/>
          <w:b/>
          <w:bCs w:val="0"/>
        </w:rPr>
        <w:t>CAPDC building in Red Hook</w:t>
      </w:r>
      <w:r>
        <w:rPr>
          <w:rFonts w:cs="Times New Roman"/>
          <w:b/>
          <w:bCs w:val="0"/>
        </w:rPr>
        <w:t xml:space="preserve">. </w:t>
      </w:r>
      <w:r>
        <w:rPr>
          <w:rFonts w:cs="Times New Roman"/>
        </w:rPr>
        <w:t xml:space="preserve">Dylan Miyoshi </w:t>
      </w:r>
      <w:r w:rsidRPr="0091794D">
        <w:rPr>
          <w:rFonts w:cs="Times New Roman"/>
          <w:bCs w:val="0"/>
          <w:kern w:val="0"/>
          <w:szCs w:val="22"/>
        </w:rPr>
        <w:t>made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the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motion</w:t>
      </w:r>
      <w:r w:rsidRPr="0091794D">
        <w:rPr>
          <w:rFonts w:cs="Times New Roman"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to</w:t>
      </w:r>
      <w:r w:rsidRPr="0091794D">
        <w:rPr>
          <w:rFonts w:cs="Times New Roman"/>
          <w:bCs w:val="0"/>
          <w:spacing w:val="-3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approve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 w:rsidRPr="0091794D">
        <w:rPr>
          <w:rFonts w:cs="Times New Roman"/>
          <w:bCs w:val="0"/>
          <w:kern w:val="0"/>
          <w:szCs w:val="22"/>
        </w:rPr>
        <w:t>the</w:t>
      </w:r>
      <w:r w:rsidRPr="0091794D">
        <w:rPr>
          <w:rFonts w:cs="Times New Roman"/>
          <w:bCs w:val="0"/>
          <w:spacing w:val="-4"/>
          <w:kern w:val="0"/>
          <w:szCs w:val="22"/>
        </w:rPr>
        <w:t xml:space="preserve"> </w:t>
      </w:r>
      <w:r>
        <w:rPr>
          <w:rFonts w:cs="Times New Roman"/>
          <w:bCs w:val="0"/>
          <w:kern w:val="0"/>
          <w:szCs w:val="22"/>
        </w:rPr>
        <w:t>sale of the CAPDC building in Red Hook</w:t>
      </w:r>
      <w:r w:rsidRPr="0091794D">
        <w:rPr>
          <w:rFonts w:cs="Times New Roman"/>
          <w:bCs w:val="0"/>
          <w:kern w:val="0"/>
          <w:szCs w:val="22"/>
        </w:rPr>
        <w:t xml:space="preserve">. </w:t>
      </w:r>
      <w:r>
        <w:rPr>
          <w:rFonts w:eastAsia="Times New Roman" w:cs="Times New Roman"/>
          <w:spacing w:val="-2"/>
          <w:w w:val="105"/>
        </w:rPr>
        <w:t xml:space="preserve">John Penney </w:t>
      </w:r>
      <w:r w:rsidRPr="0091794D">
        <w:rPr>
          <w:rFonts w:cs="Times New Roman"/>
          <w:bCs w:val="0"/>
          <w:kern w:val="0"/>
          <w:szCs w:val="22"/>
        </w:rPr>
        <w:t>seconded the motion. All were in favor and the motion carried.</w:t>
      </w:r>
    </w:p>
    <w:p w14:paraId="3F8B7614" w14:textId="77777777" w:rsidR="00DF629A" w:rsidRDefault="00DF629A" w:rsidP="005C6082">
      <w:pPr>
        <w:spacing w:after="160" w:line="259" w:lineRule="auto"/>
        <w:ind w:right="135"/>
        <w:rPr>
          <w:rFonts w:cs="Times New Roman"/>
          <w:bCs w:val="0"/>
          <w:kern w:val="0"/>
          <w:szCs w:val="22"/>
        </w:rPr>
      </w:pPr>
    </w:p>
    <w:p w14:paraId="6459A07F" w14:textId="172719A1" w:rsidR="005C6082" w:rsidRDefault="005C6082" w:rsidP="005C6082">
      <w:pPr>
        <w:spacing w:after="160" w:line="259" w:lineRule="auto"/>
        <w:ind w:right="135"/>
        <w:rPr>
          <w:rFonts w:cs="Times New Roman"/>
          <w:bCs w:val="0"/>
          <w:kern w:val="0"/>
          <w:szCs w:val="22"/>
        </w:rPr>
      </w:pPr>
      <w:r w:rsidRPr="005C6082">
        <w:rPr>
          <w:rFonts w:cs="Times New Roman"/>
          <w:b/>
          <w:kern w:val="0"/>
          <w:szCs w:val="22"/>
        </w:rPr>
        <w:t>Old Business:</w:t>
      </w:r>
      <w:r>
        <w:rPr>
          <w:rFonts w:cs="Times New Roman"/>
          <w:bCs w:val="0"/>
          <w:kern w:val="0"/>
          <w:szCs w:val="22"/>
        </w:rPr>
        <w:t xml:space="preserve"> None</w:t>
      </w:r>
    </w:p>
    <w:p w14:paraId="24F75045" w14:textId="391531C6" w:rsidR="005C6082" w:rsidRDefault="005C6082" w:rsidP="00DF629A">
      <w:pPr>
        <w:ind w:right="130"/>
        <w:rPr>
          <w:rFonts w:cs="Times New Roman"/>
          <w:bCs w:val="0"/>
          <w:kern w:val="0"/>
          <w:szCs w:val="22"/>
        </w:rPr>
      </w:pPr>
      <w:r w:rsidRPr="005C6082">
        <w:rPr>
          <w:rFonts w:cs="Times New Roman"/>
          <w:b/>
          <w:kern w:val="0"/>
          <w:szCs w:val="22"/>
        </w:rPr>
        <w:t>New Business:</w:t>
      </w:r>
      <w:r>
        <w:rPr>
          <w:rFonts w:cs="Times New Roman"/>
          <w:bCs w:val="0"/>
          <w:kern w:val="0"/>
          <w:szCs w:val="22"/>
        </w:rPr>
        <w:t xml:space="preserve"> </w:t>
      </w:r>
    </w:p>
    <w:p w14:paraId="4CEC3B1A" w14:textId="77777777" w:rsidR="00DF629A" w:rsidRDefault="00DF629A" w:rsidP="00DF629A">
      <w:pPr>
        <w:ind w:right="130"/>
        <w:rPr>
          <w:rFonts w:cs="Times New Roman"/>
          <w:bCs w:val="0"/>
          <w:kern w:val="0"/>
          <w:szCs w:val="22"/>
        </w:rPr>
      </w:pPr>
    </w:p>
    <w:p w14:paraId="24F6E6A6" w14:textId="378B8CB8" w:rsidR="005C6082" w:rsidRPr="00732091" w:rsidRDefault="005C6082" w:rsidP="005C6082">
      <w:pPr>
        <w:widowControl w:val="0"/>
        <w:autoSpaceDE w:val="0"/>
        <w:autoSpaceDN w:val="0"/>
        <w:rPr>
          <w:rFonts w:eastAsia="Times New Roman" w:cs="Times New Roman"/>
          <w:bCs w:val="0"/>
          <w:kern w:val="0"/>
        </w:rPr>
      </w:pPr>
      <w:r w:rsidRPr="00732091">
        <w:rPr>
          <w:rFonts w:eastAsia="Times New Roman" w:cs="Times New Roman"/>
          <w:b/>
          <w:bCs w:val="0"/>
          <w:kern w:val="0"/>
        </w:rPr>
        <w:t>Motion</w:t>
      </w:r>
      <w:r w:rsidRPr="00732091">
        <w:rPr>
          <w:rFonts w:eastAsia="Times New Roman" w:cs="Times New Roman"/>
          <w:b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/>
          <w:bCs w:val="0"/>
          <w:kern w:val="0"/>
        </w:rPr>
        <w:t>to</w:t>
      </w:r>
      <w:r w:rsidRPr="00732091">
        <w:rPr>
          <w:rFonts w:eastAsia="Times New Roman" w:cs="Times New Roman"/>
          <w:b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/>
          <w:bCs w:val="0"/>
          <w:kern w:val="0"/>
        </w:rPr>
        <w:t>adjourn</w:t>
      </w:r>
      <w:r w:rsidRPr="00732091">
        <w:rPr>
          <w:rFonts w:eastAsia="Times New Roman" w:cs="Times New Roman"/>
          <w:b/>
          <w:kern w:val="0"/>
        </w:rPr>
        <w:t>:</w:t>
      </w:r>
      <w:r>
        <w:rPr>
          <w:rFonts w:eastAsia="Times New Roman" w:cs="Times New Roman"/>
          <w:b/>
          <w:kern w:val="0"/>
        </w:rPr>
        <w:t xml:space="preserve"> </w:t>
      </w:r>
      <w:r w:rsidRPr="00D67AC3">
        <w:rPr>
          <w:rFonts w:eastAsia="Times New Roman" w:cs="Times New Roman"/>
          <w:spacing w:val="-5"/>
          <w:w w:val="105"/>
        </w:rPr>
        <w:t>Dylan Miyoshi</w:t>
      </w:r>
      <w:r>
        <w:rPr>
          <w:rFonts w:eastAsia="Times New Roman" w:cs="Times New Roman"/>
          <w:spacing w:val="-5"/>
          <w:w w:val="105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made</w:t>
      </w:r>
      <w:r w:rsidRPr="00732091">
        <w:rPr>
          <w:rFonts w:eastAsia="Times New Roman" w:cs="Times New Roman"/>
          <w:bCs w:val="0"/>
          <w:spacing w:val="-4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the</w:t>
      </w:r>
      <w:r w:rsidRPr="00732091">
        <w:rPr>
          <w:rFonts w:eastAsia="Times New Roman" w:cs="Times New Roman"/>
          <w:bCs w:val="0"/>
          <w:spacing w:val="-2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motion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to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adjourn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at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4:</w:t>
      </w:r>
      <w:r>
        <w:rPr>
          <w:rFonts w:eastAsia="Times New Roman" w:cs="Times New Roman"/>
          <w:bCs w:val="0"/>
          <w:spacing w:val="-3"/>
          <w:kern w:val="0"/>
        </w:rPr>
        <w:t>11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 w:rsidRPr="00732091">
        <w:rPr>
          <w:rFonts w:eastAsia="Times New Roman" w:cs="Times New Roman"/>
          <w:bCs w:val="0"/>
          <w:kern w:val="0"/>
        </w:rPr>
        <w:t>pm.</w:t>
      </w:r>
      <w:r w:rsidRPr="00732091">
        <w:rPr>
          <w:rFonts w:eastAsia="Times New Roman" w:cs="Times New Roman"/>
          <w:bCs w:val="0"/>
          <w:spacing w:val="-3"/>
          <w:kern w:val="0"/>
        </w:rPr>
        <w:t xml:space="preserve"> </w:t>
      </w:r>
      <w:r>
        <w:rPr>
          <w:rFonts w:eastAsia="Times New Roman" w:cs="Times New Roman"/>
          <w:bCs w:val="0"/>
          <w:spacing w:val="-3"/>
          <w:kern w:val="0"/>
        </w:rPr>
        <w:t xml:space="preserve">Dennis </w:t>
      </w:r>
      <w:r w:rsidR="00FD4993">
        <w:rPr>
          <w:rFonts w:eastAsia="Times New Roman" w:cs="Times New Roman"/>
          <w:bCs w:val="0"/>
          <w:spacing w:val="-3"/>
          <w:kern w:val="0"/>
        </w:rPr>
        <w:t>Conn</w:t>
      </w:r>
      <w:r w:rsidR="00FD4993">
        <w:rPr>
          <w:rFonts w:eastAsia="Times New Roman" w:cs="Times New Roman"/>
          <w:w w:val="105"/>
        </w:rPr>
        <w:t xml:space="preserve"> </w:t>
      </w:r>
      <w:r w:rsidR="00FD4993">
        <w:rPr>
          <w:rFonts w:eastAsia="Times New Roman" w:cs="Times New Roman"/>
          <w:spacing w:val="-2"/>
          <w:w w:val="105"/>
        </w:rPr>
        <w:t>seconded</w:t>
      </w:r>
      <w:r w:rsidRPr="00732091">
        <w:rPr>
          <w:rFonts w:eastAsia="Times New Roman" w:cs="Times New Roman"/>
          <w:bCs w:val="0"/>
          <w:kern w:val="0"/>
        </w:rPr>
        <w:t xml:space="preserve"> the motion. All were in favor and the motion carried.</w:t>
      </w:r>
    </w:p>
    <w:p w14:paraId="2EFB35F0" w14:textId="77777777" w:rsidR="005C6082" w:rsidRPr="00732091" w:rsidRDefault="005C6082" w:rsidP="005C6082">
      <w:pPr>
        <w:autoSpaceDE w:val="0"/>
        <w:autoSpaceDN w:val="0"/>
        <w:adjustRightInd w:val="0"/>
        <w:rPr>
          <w:rFonts w:cs="Times New Roman"/>
          <w:b/>
          <w:color w:val="000000"/>
          <w:kern w:val="0"/>
        </w:rPr>
      </w:pPr>
    </w:p>
    <w:p w14:paraId="0C6FB9EB" w14:textId="77777777" w:rsidR="00FD4993" w:rsidRDefault="00FD4993" w:rsidP="005C6082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5F3F9243" w14:textId="77777777" w:rsidR="00FD4993" w:rsidRDefault="00FD4993" w:rsidP="005C6082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7DC7EE31" w14:textId="77777777" w:rsidR="00FD4993" w:rsidRDefault="00FD4993" w:rsidP="005C6082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</w:p>
    <w:p w14:paraId="41809192" w14:textId="24DAED22" w:rsidR="005C6082" w:rsidRPr="00732091" w:rsidRDefault="005C6082" w:rsidP="005C6082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kern w:val="0"/>
        </w:rPr>
      </w:pPr>
      <w:r w:rsidRPr="00732091">
        <w:rPr>
          <w:rFonts w:cs="Times New Roman"/>
          <w:b/>
          <w:color w:val="000000"/>
          <w:kern w:val="0"/>
        </w:rPr>
        <w:t>Next Meeting</w:t>
      </w:r>
    </w:p>
    <w:p w14:paraId="7C5D6A7F" w14:textId="2BA0CE1C" w:rsidR="005C6082" w:rsidRPr="00732091" w:rsidRDefault="005C6082" w:rsidP="005C6082">
      <w:pPr>
        <w:autoSpaceDE w:val="0"/>
        <w:autoSpaceDN w:val="0"/>
        <w:adjustRightInd w:val="0"/>
        <w:jc w:val="center"/>
        <w:rPr>
          <w:rFonts w:cs="Times New Roman"/>
          <w:bCs w:val="0"/>
          <w:color w:val="000000"/>
          <w:kern w:val="0"/>
        </w:rPr>
      </w:pPr>
      <w:r w:rsidRPr="00732091">
        <w:rPr>
          <w:rFonts w:cs="Times New Roman"/>
          <w:b/>
          <w:color w:val="000000"/>
          <w:kern w:val="0"/>
        </w:rPr>
        <w:t xml:space="preserve">Date: </w:t>
      </w:r>
      <w:r>
        <w:rPr>
          <w:rFonts w:cs="Times New Roman"/>
          <w:bCs w:val="0"/>
          <w:color w:val="000000"/>
          <w:kern w:val="0"/>
        </w:rPr>
        <w:t>March 20, 2025</w:t>
      </w:r>
    </w:p>
    <w:p w14:paraId="26CB8FE3" w14:textId="77777777" w:rsidR="005C6082" w:rsidRPr="00732091" w:rsidRDefault="005C6082" w:rsidP="005C6082">
      <w:pPr>
        <w:autoSpaceDE w:val="0"/>
        <w:adjustRightInd w:val="0"/>
        <w:jc w:val="center"/>
        <w:rPr>
          <w:rFonts w:cstheme="minorBidi"/>
          <w:b/>
          <w:color w:val="000000"/>
          <w:kern w:val="0"/>
        </w:rPr>
      </w:pPr>
      <w:r w:rsidRPr="00732091">
        <w:rPr>
          <w:rFonts w:cstheme="minorBidi"/>
          <w:b/>
          <w:color w:val="000000"/>
          <w:kern w:val="0"/>
        </w:rPr>
        <w:t>Location</w:t>
      </w:r>
      <w:r w:rsidRPr="00732091">
        <w:rPr>
          <w:rFonts w:cstheme="minorBidi"/>
          <w:bCs w:val="0"/>
          <w:color w:val="000000"/>
          <w:kern w:val="0"/>
        </w:rPr>
        <w:t xml:space="preserve">: </w:t>
      </w:r>
      <w:r w:rsidRPr="00732091">
        <w:rPr>
          <w:rFonts w:cstheme="minorBidi"/>
          <w:bCs w:val="0"/>
          <w:kern w:val="0"/>
        </w:rPr>
        <w:t>Online Zoom meeting</w:t>
      </w:r>
    </w:p>
    <w:p w14:paraId="3072A9E4" w14:textId="3DA19836" w:rsidR="009F1F48" w:rsidRPr="005C6082" w:rsidRDefault="005C6082" w:rsidP="005C6082">
      <w:pPr>
        <w:spacing w:after="160" w:line="259" w:lineRule="auto"/>
        <w:ind w:right="135"/>
        <w:jc w:val="center"/>
        <w:rPr>
          <w:rFonts w:cs="Times New Roman"/>
          <w:bCs w:val="0"/>
          <w:kern w:val="0"/>
          <w:szCs w:val="22"/>
        </w:rPr>
      </w:pPr>
      <w:r w:rsidRPr="00732091">
        <w:rPr>
          <w:rFonts w:cstheme="minorBidi"/>
          <w:b/>
          <w:kern w:val="0"/>
        </w:rPr>
        <w:t>Time:</w:t>
      </w:r>
      <w:r w:rsidRPr="00732091">
        <w:rPr>
          <w:rFonts w:cstheme="minorBidi"/>
          <w:bCs w:val="0"/>
          <w:kern w:val="0"/>
        </w:rPr>
        <w:t xml:space="preserve"> 3:30pm</w:t>
      </w:r>
    </w:p>
    <w:sectPr w:rsidR="009F1F48" w:rsidRPr="005C6082" w:rsidSect="00CC4AB1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5993" w14:textId="77777777" w:rsidR="005C6082" w:rsidRDefault="005C6082" w:rsidP="005C6082">
      <w:r>
        <w:separator/>
      </w:r>
    </w:p>
  </w:endnote>
  <w:endnote w:type="continuationSeparator" w:id="0">
    <w:p w14:paraId="1228D298" w14:textId="77777777" w:rsidR="005C6082" w:rsidRDefault="005C6082" w:rsidP="005C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554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5B26C" w14:textId="0484FE85" w:rsidR="005C6082" w:rsidRDefault="005C60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/4</w:t>
        </w:r>
      </w:p>
    </w:sdtContent>
  </w:sdt>
  <w:p w14:paraId="0ADB542A" w14:textId="77777777" w:rsidR="005C6082" w:rsidRDefault="005C6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2EA5" w14:textId="77777777" w:rsidR="005C6082" w:rsidRDefault="005C6082" w:rsidP="005C6082">
      <w:r>
        <w:separator/>
      </w:r>
    </w:p>
  </w:footnote>
  <w:footnote w:type="continuationSeparator" w:id="0">
    <w:p w14:paraId="61F06865" w14:textId="77777777" w:rsidR="005C6082" w:rsidRDefault="005C6082" w:rsidP="005C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8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36" w:hanging="361"/>
      </w:pPr>
    </w:lvl>
    <w:lvl w:ilvl="2">
      <w:numFmt w:val="bullet"/>
      <w:lvlText w:val="•"/>
      <w:lvlJc w:val="left"/>
      <w:pPr>
        <w:ind w:left="2392" w:hanging="361"/>
      </w:pPr>
    </w:lvl>
    <w:lvl w:ilvl="3">
      <w:numFmt w:val="bullet"/>
      <w:lvlText w:val="•"/>
      <w:lvlJc w:val="left"/>
      <w:pPr>
        <w:ind w:left="3248" w:hanging="361"/>
      </w:pPr>
    </w:lvl>
    <w:lvl w:ilvl="4">
      <w:numFmt w:val="bullet"/>
      <w:lvlText w:val="•"/>
      <w:lvlJc w:val="left"/>
      <w:pPr>
        <w:ind w:left="4104" w:hanging="361"/>
      </w:pPr>
    </w:lvl>
    <w:lvl w:ilvl="5">
      <w:numFmt w:val="bullet"/>
      <w:lvlText w:val="•"/>
      <w:lvlJc w:val="left"/>
      <w:pPr>
        <w:ind w:left="4960" w:hanging="361"/>
      </w:pPr>
    </w:lvl>
    <w:lvl w:ilvl="6">
      <w:numFmt w:val="bullet"/>
      <w:lvlText w:val="•"/>
      <w:lvlJc w:val="left"/>
      <w:pPr>
        <w:ind w:left="581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2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679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36" w:hanging="361"/>
      </w:pPr>
    </w:lvl>
    <w:lvl w:ilvl="2">
      <w:numFmt w:val="bullet"/>
      <w:lvlText w:val="•"/>
      <w:lvlJc w:val="left"/>
      <w:pPr>
        <w:ind w:left="2392" w:hanging="361"/>
      </w:pPr>
    </w:lvl>
    <w:lvl w:ilvl="3">
      <w:numFmt w:val="bullet"/>
      <w:lvlText w:val="•"/>
      <w:lvlJc w:val="left"/>
      <w:pPr>
        <w:ind w:left="3248" w:hanging="361"/>
      </w:pPr>
    </w:lvl>
    <w:lvl w:ilvl="4">
      <w:numFmt w:val="bullet"/>
      <w:lvlText w:val="•"/>
      <w:lvlJc w:val="left"/>
      <w:pPr>
        <w:ind w:left="4104" w:hanging="361"/>
      </w:pPr>
    </w:lvl>
    <w:lvl w:ilvl="5">
      <w:numFmt w:val="bullet"/>
      <w:lvlText w:val="•"/>
      <w:lvlJc w:val="left"/>
      <w:pPr>
        <w:ind w:left="4960" w:hanging="361"/>
      </w:pPr>
    </w:lvl>
    <w:lvl w:ilvl="6">
      <w:numFmt w:val="bullet"/>
      <w:lvlText w:val="•"/>
      <w:lvlJc w:val="left"/>
      <w:pPr>
        <w:ind w:left="581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28" w:hanging="36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679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36" w:hanging="361"/>
      </w:pPr>
    </w:lvl>
    <w:lvl w:ilvl="2">
      <w:numFmt w:val="bullet"/>
      <w:lvlText w:val="•"/>
      <w:lvlJc w:val="left"/>
      <w:pPr>
        <w:ind w:left="2392" w:hanging="361"/>
      </w:pPr>
    </w:lvl>
    <w:lvl w:ilvl="3">
      <w:numFmt w:val="bullet"/>
      <w:lvlText w:val="•"/>
      <w:lvlJc w:val="left"/>
      <w:pPr>
        <w:ind w:left="3248" w:hanging="361"/>
      </w:pPr>
    </w:lvl>
    <w:lvl w:ilvl="4">
      <w:numFmt w:val="bullet"/>
      <w:lvlText w:val="•"/>
      <w:lvlJc w:val="left"/>
      <w:pPr>
        <w:ind w:left="4104" w:hanging="361"/>
      </w:pPr>
    </w:lvl>
    <w:lvl w:ilvl="5">
      <w:numFmt w:val="bullet"/>
      <w:lvlText w:val="•"/>
      <w:lvlJc w:val="left"/>
      <w:pPr>
        <w:ind w:left="4960" w:hanging="361"/>
      </w:pPr>
    </w:lvl>
    <w:lvl w:ilvl="6">
      <w:numFmt w:val="bullet"/>
      <w:lvlText w:val="•"/>
      <w:lvlJc w:val="left"/>
      <w:pPr>
        <w:ind w:left="581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28" w:hanging="36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68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36" w:hanging="361"/>
      </w:pPr>
    </w:lvl>
    <w:lvl w:ilvl="2">
      <w:numFmt w:val="bullet"/>
      <w:lvlText w:val="•"/>
      <w:lvlJc w:val="left"/>
      <w:pPr>
        <w:ind w:left="2392" w:hanging="361"/>
      </w:pPr>
    </w:lvl>
    <w:lvl w:ilvl="3">
      <w:numFmt w:val="bullet"/>
      <w:lvlText w:val="•"/>
      <w:lvlJc w:val="left"/>
      <w:pPr>
        <w:ind w:left="3248" w:hanging="361"/>
      </w:pPr>
    </w:lvl>
    <w:lvl w:ilvl="4">
      <w:numFmt w:val="bullet"/>
      <w:lvlText w:val="•"/>
      <w:lvlJc w:val="left"/>
      <w:pPr>
        <w:ind w:left="4104" w:hanging="361"/>
      </w:pPr>
    </w:lvl>
    <w:lvl w:ilvl="5">
      <w:numFmt w:val="bullet"/>
      <w:lvlText w:val="•"/>
      <w:lvlJc w:val="left"/>
      <w:pPr>
        <w:ind w:left="4960" w:hanging="361"/>
      </w:pPr>
    </w:lvl>
    <w:lvl w:ilvl="6">
      <w:numFmt w:val="bullet"/>
      <w:lvlText w:val="•"/>
      <w:lvlJc w:val="left"/>
      <w:pPr>
        <w:ind w:left="581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28" w:hanging="361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68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36" w:hanging="361"/>
      </w:pPr>
    </w:lvl>
    <w:lvl w:ilvl="2">
      <w:numFmt w:val="bullet"/>
      <w:lvlText w:val="•"/>
      <w:lvlJc w:val="left"/>
      <w:pPr>
        <w:ind w:left="2392" w:hanging="361"/>
      </w:pPr>
    </w:lvl>
    <w:lvl w:ilvl="3">
      <w:numFmt w:val="bullet"/>
      <w:lvlText w:val="•"/>
      <w:lvlJc w:val="left"/>
      <w:pPr>
        <w:ind w:left="3248" w:hanging="361"/>
      </w:pPr>
    </w:lvl>
    <w:lvl w:ilvl="4">
      <w:numFmt w:val="bullet"/>
      <w:lvlText w:val="•"/>
      <w:lvlJc w:val="left"/>
      <w:pPr>
        <w:ind w:left="4104" w:hanging="361"/>
      </w:pPr>
    </w:lvl>
    <w:lvl w:ilvl="5">
      <w:numFmt w:val="bullet"/>
      <w:lvlText w:val="•"/>
      <w:lvlJc w:val="left"/>
      <w:pPr>
        <w:ind w:left="4960" w:hanging="361"/>
      </w:pPr>
    </w:lvl>
    <w:lvl w:ilvl="6">
      <w:numFmt w:val="bullet"/>
      <w:lvlText w:val="•"/>
      <w:lvlJc w:val="left"/>
      <w:pPr>
        <w:ind w:left="581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28" w:hanging="361"/>
      </w:pPr>
    </w:lvl>
  </w:abstractNum>
  <w:abstractNum w:abstractNumId="5" w15:restartNumberingAfterBreak="0">
    <w:nsid w:val="01926F1D"/>
    <w:multiLevelType w:val="hybridMultilevel"/>
    <w:tmpl w:val="1336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E22E3"/>
    <w:multiLevelType w:val="hybridMultilevel"/>
    <w:tmpl w:val="0CFE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24010"/>
    <w:multiLevelType w:val="hybridMultilevel"/>
    <w:tmpl w:val="48EC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94E82"/>
    <w:multiLevelType w:val="hybridMultilevel"/>
    <w:tmpl w:val="E088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545AB"/>
    <w:multiLevelType w:val="hybridMultilevel"/>
    <w:tmpl w:val="356A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60A2"/>
    <w:multiLevelType w:val="hybridMultilevel"/>
    <w:tmpl w:val="8826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64861"/>
    <w:multiLevelType w:val="hybridMultilevel"/>
    <w:tmpl w:val="0230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35ADC"/>
    <w:multiLevelType w:val="hybridMultilevel"/>
    <w:tmpl w:val="D1CA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179BD"/>
    <w:multiLevelType w:val="hybridMultilevel"/>
    <w:tmpl w:val="99FC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46DF6"/>
    <w:multiLevelType w:val="hybridMultilevel"/>
    <w:tmpl w:val="4C7A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A2F28"/>
    <w:multiLevelType w:val="hybridMultilevel"/>
    <w:tmpl w:val="A990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E17B7"/>
    <w:multiLevelType w:val="hybridMultilevel"/>
    <w:tmpl w:val="1502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E529B"/>
    <w:multiLevelType w:val="hybridMultilevel"/>
    <w:tmpl w:val="AE8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34B5A"/>
    <w:multiLevelType w:val="hybridMultilevel"/>
    <w:tmpl w:val="E14A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4132">
    <w:abstractNumId w:val="4"/>
  </w:num>
  <w:num w:numId="2" w16cid:durableId="379912217">
    <w:abstractNumId w:val="3"/>
  </w:num>
  <w:num w:numId="3" w16cid:durableId="1745571292">
    <w:abstractNumId w:val="2"/>
  </w:num>
  <w:num w:numId="4" w16cid:durableId="1003704125">
    <w:abstractNumId w:val="1"/>
  </w:num>
  <w:num w:numId="5" w16cid:durableId="693073411">
    <w:abstractNumId w:val="0"/>
  </w:num>
  <w:num w:numId="6" w16cid:durableId="319240719">
    <w:abstractNumId w:val="13"/>
  </w:num>
  <w:num w:numId="7" w16cid:durableId="37440891">
    <w:abstractNumId w:val="10"/>
  </w:num>
  <w:num w:numId="8" w16cid:durableId="1016807604">
    <w:abstractNumId w:val="7"/>
  </w:num>
  <w:num w:numId="9" w16cid:durableId="1820615215">
    <w:abstractNumId w:val="15"/>
  </w:num>
  <w:num w:numId="10" w16cid:durableId="1895965846">
    <w:abstractNumId w:val="18"/>
  </w:num>
  <w:num w:numId="11" w16cid:durableId="926351560">
    <w:abstractNumId w:val="9"/>
  </w:num>
  <w:num w:numId="12" w16cid:durableId="405225410">
    <w:abstractNumId w:val="12"/>
  </w:num>
  <w:num w:numId="13" w16cid:durableId="27148915">
    <w:abstractNumId w:val="16"/>
  </w:num>
  <w:num w:numId="14" w16cid:durableId="82267675">
    <w:abstractNumId w:val="6"/>
  </w:num>
  <w:num w:numId="15" w16cid:durableId="572353515">
    <w:abstractNumId w:val="17"/>
  </w:num>
  <w:num w:numId="16" w16cid:durableId="871454760">
    <w:abstractNumId w:val="11"/>
  </w:num>
  <w:num w:numId="17" w16cid:durableId="1600405732">
    <w:abstractNumId w:val="8"/>
  </w:num>
  <w:num w:numId="18" w16cid:durableId="1443186969">
    <w:abstractNumId w:val="5"/>
  </w:num>
  <w:num w:numId="19" w16cid:durableId="1335064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B1"/>
    <w:rsid w:val="000C0C4B"/>
    <w:rsid w:val="000D0A8E"/>
    <w:rsid w:val="001C6DCC"/>
    <w:rsid w:val="003B647D"/>
    <w:rsid w:val="00441CE3"/>
    <w:rsid w:val="00497E01"/>
    <w:rsid w:val="005B463B"/>
    <w:rsid w:val="005C6082"/>
    <w:rsid w:val="008535DC"/>
    <w:rsid w:val="00884022"/>
    <w:rsid w:val="008E3710"/>
    <w:rsid w:val="00947344"/>
    <w:rsid w:val="009F1F48"/>
    <w:rsid w:val="00AA14C2"/>
    <w:rsid w:val="00BC0F08"/>
    <w:rsid w:val="00CC4AB1"/>
    <w:rsid w:val="00CD0232"/>
    <w:rsid w:val="00CF542D"/>
    <w:rsid w:val="00DC4B74"/>
    <w:rsid w:val="00DF629A"/>
    <w:rsid w:val="00E470BF"/>
    <w:rsid w:val="00F07E90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5E3"/>
  <w15:chartTrackingRefBased/>
  <w15:docId w15:val="{5E7B108B-39BE-4494-B050-B6169792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B1"/>
  </w:style>
  <w:style w:type="paragraph" w:styleId="Heading1">
    <w:name w:val="heading 1"/>
    <w:basedOn w:val="Normal"/>
    <w:next w:val="Normal"/>
    <w:link w:val="Heading1Char"/>
    <w:uiPriority w:val="9"/>
    <w:qFormat/>
    <w:rsid w:val="00CC4AB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AB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AB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AB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AB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AB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AB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AB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AB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AB1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AB1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AB1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AB1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AB1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AB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AB1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AB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AB1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AB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AB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AB1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AB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A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AB1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6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082"/>
  </w:style>
  <w:style w:type="paragraph" w:styleId="Footer">
    <w:name w:val="footer"/>
    <w:basedOn w:val="Normal"/>
    <w:link w:val="FooterChar"/>
    <w:uiPriority w:val="99"/>
    <w:unhideWhenUsed/>
    <w:rsid w:val="005C6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Elizabeth Spira</cp:lastModifiedBy>
  <cp:revision>4</cp:revision>
  <dcterms:created xsi:type="dcterms:W3CDTF">2025-02-26T17:05:00Z</dcterms:created>
  <dcterms:modified xsi:type="dcterms:W3CDTF">2025-03-14T16:29:00Z</dcterms:modified>
</cp:coreProperties>
</file>